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33" w:rsidRPr="00076B5D" w:rsidRDefault="00EF33F0" w:rsidP="00FA4E81">
      <w:pPr>
        <w:pStyle w:val="a3"/>
        <w:tabs>
          <w:tab w:val="left" w:pos="4111"/>
        </w:tabs>
        <w:spacing w:before="0" w:beforeAutospacing="0" w:after="0" w:afterAutospacing="0" w:line="12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2D71A0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年</w:t>
      </w:r>
      <w:r w:rsidR="002D71A0">
        <w:rPr>
          <w:rFonts w:ascii="黑体" w:eastAsia="黑体"/>
          <w:b/>
          <w:sz w:val="36"/>
          <w:szCs w:val="36"/>
        </w:rPr>
        <w:t>1</w:t>
      </w:r>
      <w:r w:rsidR="00AF4E44">
        <w:rPr>
          <w:rFonts w:ascii="黑体" w:eastAsia="黑体" w:hint="eastAsia"/>
          <w:b/>
          <w:sz w:val="36"/>
          <w:szCs w:val="36"/>
        </w:rPr>
        <w:t>1</w:t>
      </w:r>
      <w:r w:rsidR="00AF4E44">
        <w:rPr>
          <w:rFonts w:ascii="黑体" w:eastAsia="黑体"/>
          <w:b/>
          <w:sz w:val="36"/>
          <w:szCs w:val="36"/>
        </w:rPr>
        <w:t>月</w:t>
      </w:r>
      <w:r w:rsidR="002A2884">
        <w:rPr>
          <w:rFonts w:ascii="黑体" w:eastAsia="黑体" w:hint="eastAsia"/>
          <w:b/>
          <w:sz w:val="36"/>
          <w:szCs w:val="36"/>
        </w:rPr>
        <w:t>份</w:t>
      </w:r>
      <w:r w:rsidR="00816633" w:rsidRPr="00076B5D">
        <w:rPr>
          <w:rFonts w:ascii="黑体" w:eastAsia="黑体" w:hint="eastAsia"/>
          <w:b/>
          <w:sz w:val="36"/>
          <w:szCs w:val="36"/>
        </w:rPr>
        <w:t>东风模具冲压技术有限公司</w:t>
      </w:r>
      <w:r w:rsidR="00FB658D">
        <w:rPr>
          <w:rFonts w:ascii="黑体" w:eastAsia="黑体" w:hint="eastAsia"/>
          <w:b/>
          <w:sz w:val="36"/>
          <w:szCs w:val="36"/>
        </w:rPr>
        <w:t>模具分公司</w:t>
      </w:r>
    </w:p>
    <w:p w:rsidR="00816633" w:rsidRPr="00763F98" w:rsidRDefault="004519DF" w:rsidP="00036CDE">
      <w:pPr>
        <w:pStyle w:val="a3"/>
        <w:spacing w:before="0" w:beforeAutospacing="0" w:after="0" w:afterAutospacing="0" w:line="120" w:lineRule="auto"/>
        <w:ind w:firstLine="301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                    不良</w:t>
      </w:r>
      <w:r w:rsidRPr="004519DF">
        <w:rPr>
          <w:rFonts w:ascii="黑体" w:eastAsia="黑体" w:hint="eastAsia"/>
          <w:b/>
          <w:sz w:val="30"/>
          <w:szCs w:val="30"/>
        </w:rPr>
        <w:t>库存积压机电热备件</w:t>
      </w:r>
      <w:r w:rsidR="00816633" w:rsidRPr="00763F98">
        <w:rPr>
          <w:rFonts w:ascii="黑体" w:eastAsia="黑体" w:hint="eastAsia"/>
          <w:b/>
          <w:sz w:val="30"/>
          <w:szCs w:val="30"/>
        </w:rPr>
        <w:t>招标</w:t>
      </w:r>
      <w:r w:rsidR="006416DB">
        <w:rPr>
          <w:rFonts w:ascii="黑体" w:eastAsia="黑体" w:hint="eastAsia"/>
          <w:b/>
          <w:sz w:val="30"/>
          <w:szCs w:val="30"/>
        </w:rPr>
        <w:t>竞拍出售</w:t>
      </w:r>
      <w:r w:rsidR="00816633" w:rsidRPr="00763F98">
        <w:rPr>
          <w:rFonts w:ascii="黑体" w:eastAsia="黑体" w:hint="eastAsia"/>
          <w:b/>
          <w:sz w:val="30"/>
          <w:szCs w:val="30"/>
        </w:rPr>
        <w:t>通告</w:t>
      </w:r>
    </w:p>
    <w:p w:rsidR="00816633" w:rsidRDefault="00816633" w:rsidP="004B0F64">
      <w:pPr>
        <w:tabs>
          <w:tab w:val="left" w:pos="3119"/>
        </w:tabs>
        <w:rPr>
          <w:sz w:val="24"/>
          <w:szCs w:val="24"/>
        </w:rPr>
      </w:pPr>
      <w:r w:rsidRPr="00763F98">
        <w:rPr>
          <w:rFonts w:hint="eastAsia"/>
          <w:sz w:val="24"/>
          <w:szCs w:val="24"/>
        </w:rPr>
        <w:t>东风模具冲压技术有限公司</w:t>
      </w:r>
      <w:r w:rsidR="009041CA">
        <w:rPr>
          <w:rFonts w:hint="eastAsia"/>
          <w:sz w:val="24"/>
          <w:szCs w:val="24"/>
        </w:rPr>
        <w:t>模具分公司</w:t>
      </w:r>
      <w:r>
        <w:rPr>
          <w:rFonts w:hint="eastAsia"/>
          <w:sz w:val="24"/>
          <w:szCs w:val="24"/>
        </w:rPr>
        <w:t>现</w:t>
      </w:r>
      <w:r w:rsidRPr="00763F98">
        <w:rPr>
          <w:rFonts w:hint="eastAsia"/>
          <w:sz w:val="24"/>
          <w:szCs w:val="24"/>
        </w:rPr>
        <w:t>拟对</w:t>
      </w:r>
      <w:r w:rsidR="006416DB">
        <w:rPr>
          <w:rFonts w:hint="eastAsia"/>
          <w:sz w:val="24"/>
          <w:szCs w:val="24"/>
        </w:rPr>
        <w:t>一批</w:t>
      </w:r>
      <w:r w:rsidR="004519DF" w:rsidRPr="004519DF">
        <w:rPr>
          <w:rFonts w:hint="eastAsia"/>
          <w:sz w:val="24"/>
          <w:szCs w:val="24"/>
        </w:rPr>
        <w:t>不良库存积压机电热备件</w:t>
      </w:r>
      <w:r w:rsidRPr="00763F98">
        <w:rPr>
          <w:rFonts w:hint="eastAsia"/>
          <w:sz w:val="24"/>
          <w:szCs w:val="24"/>
        </w:rPr>
        <w:t>进行招标</w:t>
      </w:r>
      <w:r w:rsidR="00D00053">
        <w:rPr>
          <w:rFonts w:hint="eastAsia"/>
          <w:sz w:val="24"/>
          <w:szCs w:val="24"/>
        </w:rPr>
        <w:t>竞拍</w:t>
      </w:r>
      <w:r w:rsidRPr="00763F98">
        <w:rPr>
          <w:rFonts w:hint="eastAsia"/>
          <w:sz w:val="24"/>
          <w:szCs w:val="24"/>
        </w:rPr>
        <w:t>出售。为体现公开、公平、公正的原则，</w:t>
      </w:r>
      <w:r w:rsidRPr="00763F98">
        <w:rPr>
          <w:sz w:val="24"/>
          <w:szCs w:val="24"/>
        </w:rPr>
        <w:t>现将有关</w:t>
      </w:r>
      <w:r>
        <w:rPr>
          <w:rFonts w:hint="eastAsia"/>
          <w:sz w:val="24"/>
          <w:szCs w:val="24"/>
        </w:rPr>
        <w:t>物资</w:t>
      </w:r>
      <w:r w:rsidRPr="00763F98">
        <w:rPr>
          <w:rFonts w:hint="eastAsia"/>
          <w:sz w:val="24"/>
          <w:szCs w:val="24"/>
        </w:rPr>
        <w:t>招标</w:t>
      </w:r>
      <w:r>
        <w:rPr>
          <w:rFonts w:hint="eastAsia"/>
          <w:sz w:val="24"/>
          <w:szCs w:val="24"/>
        </w:rPr>
        <w:t>出售</w:t>
      </w:r>
      <w:r w:rsidRPr="00763F98">
        <w:rPr>
          <w:sz w:val="24"/>
          <w:szCs w:val="24"/>
        </w:rPr>
        <w:t>事项</w:t>
      </w:r>
      <w:r w:rsidRPr="00763F98">
        <w:rPr>
          <w:rFonts w:hint="eastAsia"/>
          <w:sz w:val="24"/>
          <w:szCs w:val="24"/>
        </w:rPr>
        <w:t>通告</w:t>
      </w:r>
      <w:r w:rsidRPr="00763F98">
        <w:rPr>
          <w:sz w:val="24"/>
          <w:szCs w:val="24"/>
        </w:rPr>
        <w:t>如下：</w:t>
      </w:r>
      <w:r>
        <w:rPr>
          <w:rFonts w:hint="eastAsia"/>
          <w:sz w:val="24"/>
          <w:szCs w:val="24"/>
        </w:rPr>
        <w:t xml:space="preserve"> </w:t>
      </w:r>
    </w:p>
    <w:p w:rsidR="00A42354" w:rsidRDefault="004519DF" w:rsidP="004519DF">
      <w:pPr>
        <w:numPr>
          <w:ilvl w:val="0"/>
          <w:numId w:val="1"/>
        </w:numPr>
        <w:rPr>
          <w:b/>
          <w:sz w:val="24"/>
          <w:szCs w:val="24"/>
        </w:rPr>
      </w:pPr>
      <w:r w:rsidRPr="004519DF">
        <w:rPr>
          <w:rFonts w:hint="eastAsia"/>
          <w:b/>
          <w:sz w:val="24"/>
          <w:szCs w:val="24"/>
        </w:rPr>
        <w:t>不良库存积压机电热备件</w:t>
      </w:r>
      <w:r w:rsidR="00126DEA">
        <w:rPr>
          <w:rFonts w:hint="eastAsia"/>
          <w:b/>
          <w:sz w:val="24"/>
          <w:szCs w:val="24"/>
        </w:rPr>
        <w:t>招标竞拍明细</w:t>
      </w:r>
      <w:r w:rsidR="00816633">
        <w:rPr>
          <w:rFonts w:hint="eastAsia"/>
          <w:b/>
          <w:sz w:val="24"/>
          <w:szCs w:val="24"/>
        </w:rPr>
        <w:t>---</w:t>
      </w:r>
      <w:r w:rsidR="00EF33F0">
        <w:rPr>
          <w:rFonts w:hint="eastAsia"/>
          <w:b/>
          <w:sz w:val="24"/>
          <w:szCs w:val="24"/>
        </w:rPr>
        <w:t>-</w:t>
      </w:r>
      <w:r w:rsidR="00126DEA">
        <w:rPr>
          <w:rFonts w:hint="eastAsia"/>
          <w:b/>
          <w:sz w:val="24"/>
          <w:szCs w:val="24"/>
        </w:rPr>
        <w:t>(</w:t>
      </w:r>
      <w:r w:rsidR="00126DEA">
        <w:rPr>
          <w:rFonts w:hint="eastAsia"/>
          <w:b/>
          <w:sz w:val="24"/>
          <w:szCs w:val="24"/>
        </w:rPr>
        <w:t>存放地：东风模冲</w:t>
      </w:r>
      <w:r w:rsidR="00FB658D">
        <w:rPr>
          <w:rFonts w:hint="eastAsia"/>
          <w:b/>
          <w:sz w:val="24"/>
          <w:szCs w:val="24"/>
        </w:rPr>
        <w:t>模具分公司</w:t>
      </w:r>
      <w:r w:rsidR="00FB658D">
        <w:rPr>
          <w:rFonts w:hint="eastAsia"/>
          <w:b/>
          <w:sz w:val="24"/>
          <w:szCs w:val="24"/>
        </w:rPr>
        <w:t xml:space="preserve">   </w:t>
      </w:r>
      <w:r w:rsidR="00FB658D">
        <w:rPr>
          <w:rFonts w:hint="eastAsia"/>
          <w:b/>
          <w:sz w:val="24"/>
          <w:szCs w:val="24"/>
        </w:rPr>
        <w:t>湖北省十堰市</w:t>
      </w:r>
      <w:r w:rsidR="00126DEA">
        <w:rPr>
          <w:rFonts w:hint="eastAsia"/>
          <w:b/>
          <w:sz w:val="24"/>
          <w:szCs w:val="24"/>
        </w:rPr>
        <w:t>)</w:t>
      </w:r>
      <w:r w:rsidR="00816633" w:rsidRPr="001F43B9">
        <w:rPr>
          <w:rFonts w:hint="eastAsia"/>
          <w:b/>
          <w:sz w:val="24"/>
          <w:szCs w:val="24"/>
        </w:rPr>
        <w:t xml:space="preserve">    </w:t>
      </w:r>
    </w:p>
    <w:p w:rsidR="008F6D6D" w:rsidRDefault="008F6D6D" w:rsidP="008F6D6D">
      <w:pPr>
        <w:ind w:left="122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、机械备件</w:t>
      </w:r>
    </w:p>
    <w:tbl>
      <w:tblPr>
        <w:tblW w:w="11727" w:type="dxa"/>
        <w:tblInd w:w="279" w:type="dxa"/>
        <w:tblLook w:val="04A0" w:firstRow="1" w:lastRow="0" w:firstColumn="1" w:lastColumn="0" w:noHBand="0" w:noVBand="1"/>
      </w:tblPr>
      <w:tblGrid>
        <w:gridCol w:w="1274"/>
        <w:gridCol w:w="2686"/>
        <w:gridCol w:w="2827"/>
        <w:gridCol w:w="2278"/>
        <w:gridCol w:w="1131"/>
        <w:gridCol w:w="1531"/>
      </w:tblGrid>
      <w:tr w:rsidR="00036CDE" w:rsidRPr="00036CDE" w:rsidTr="008F6D6D">
        <w:trPr>
          <w:trHeight w:val="24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036CDE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8F6D6D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8F6D6D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8F6D6D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CDE" w:rsidRPr="00036CDE" w:rsidRDefault="00036CDE" w:rsidP="008F6D6D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库存数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widowControl/>
              <w:spacing w:line="240" w:lineRule="auto"/>
              <w:ind w:firstLineChars="50" w:firstLine="110"/>
              <w:jc w:val="center"/>
              <w:textAlignment w:val="top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润滑油泵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C620_1B_16001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电控滑阀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Q24D2H_15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调速伐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Q_63B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电动单向调速阀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QAE_F60_1A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双联齿轮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502121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内齿圈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S119_72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内齿圈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S127_71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内齿圈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CZ250.1_7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内齿圈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CZ345.1_7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活塞杆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伞齿轮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伞齿轮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人字齿轮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</w:t>
            </w:r>
            <w:r>
              <w:rPr>
                <w:rFonts w:hint="eastAsia"/>
                <w:color w:val="000000"/>
                <w:sz w:val="22"/>
              </w:rPr>
              <w:t>(_)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3029A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</w:t>
            </w:r>
            <w:r>
              <w:rPr>
                <w:rFonts w:hint="eastAsia"/>
                <w:color w:val="000000"/>
                <w:sz w:val="22"/>
              </w:rPr>
              <w:t>(_)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3029A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J31_400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J31_400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J31_400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减压伐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J_10B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破裂板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J31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块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叶片泵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YB-D-10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减压阀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4WE6H61B/CJ24N9Z4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调压伐膜片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6002B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J23_63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9001B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J23_63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9002B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J23_63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9001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JA23_40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40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凸轮板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JA23_40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滤油器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JGB4_4_117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弹黄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5*55*98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J31_400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弹黄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6*32*90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J31_400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压簧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12*71*122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压黄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8*72*180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法兰盘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JA21_35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密封环压环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6KF_1a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三联齿轮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T42100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主轴检查棒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T4163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弹簧钢带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T454031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滤油器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HYY44_2G3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M7150A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活塞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34_319a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M7150A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活塞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51/_100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M7150A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活塞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51_2_300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M7150A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蜗杆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38_305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M7150A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蜗轮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38_200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M7150A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6183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X62W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牛皮垫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X62W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三联齿轮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372A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X62W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刻度盘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31/90*120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X62W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尾座套筒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K62_3_71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C620_3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聚胺脂油封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25*40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</w:t>
            </w:r>
            <w:r>
              <w:rPr>
                <w:rFonts w:hint="eastAsia"/>
                <w:color w:val="000000"/>
                <w:sz w:val="22"/>
              </w:rPr>
              <w:t>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非标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冷饮机专用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220*190*20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235*198*25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255*205*20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300*260*20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34*44*6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40*62*12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95*125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聚四氟油封挡圈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D45x51x2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聚四氟油封挡圈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d51x63x2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J2_010D_6109A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J2_05D_2114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560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670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J31_400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20*32*8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1010*1040*18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36*50*7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63*51*15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YXD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240*280*20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Y400T</w:t>
            </w:r>
            <w:r>
              <w:rPr>
                <w:rFonts w:hint="eastAsia"/>
                <w:color w:val="000000"/>
                <w:sz w:val="22"/>
              </w:rPr>
              <w:t>专用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380*420*18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Y400</w:t>
            </w:r>
            <w:r>
              <w:rPr>
                <w:rFonts w:hint="eastAsia"/>
                <w:color w:val="000000"/>
                <w:sz w:val="22"/>
              </w:rPr>
              <w:t>专用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聚胺脂油封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270*300*15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91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  <w:r>
              <w:rPr>
                <w:rFonts w:hint="eastAsia"/>
                <w:color w:val="000000"/>
                <w:sz w:val="22"/>
              </w:rPr>
              <w:t>孔用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骨架油封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25*45*10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聚氨脂油封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D51x63x14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40*60*10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Y150*180*15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75*90*10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140*125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180*210*16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194.5*8.6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31*3.5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42*62*12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502*528*15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66*3.5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670*8.6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752*778*15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08#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390*430*20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180*220*17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260*310*17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235*285*20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400*460*20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1_240_4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270*320*20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1_243_3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300*350*15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1_650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290*340*15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1_659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6109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315T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骨架油封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MGB1420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3C702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聚氨脂油封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聚氨脂油封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聚胺脂油封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YA320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100*5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105*5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110*5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115*3.1.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15*2.4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75*5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80*5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20*35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30*45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35*55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40*60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45*65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142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30*45*10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50*70*12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75*100*12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450*490*20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17*3.5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35*3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50*70*10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2B702  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100*120*10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105*125*10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50*70*10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QRAR4115A-N7004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骨架油封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  <w:r>
              <w:rPr>
                <w:rFonts w:hint="eastAsia"/>
                <w:color w:val="000000"/>
                <w:sz w:val="22"/>
              </w:rPr>
              <w:t>×</w:t>
            </w: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×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星形圈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QRAR04217-N7004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  <w:r>
              <w:rPr>
                <w:rFonts w:hint="eastAsia"/>
                <w:color w:val="000000"/>
                <w:sz w:val="22"/>
              </w:rPr>
              <w:t>×</w:t>
            </w:r>
            <w:r>
              <w:rPr>
                <w:rFonts w:hint="eastAsia"/>
                <w:color w:val="000000"/>
                <w:sz w:val="22"/>
              </w:rPr>
              <w:t>120</w:t>
            </w:r>
            <w:r>
              <w:rPr>
                <w:rFonts w:hint="eastAsia"/>
                <w:color w:val="000000"/>
                <w:sz w:val="22"/>
              </w:rPr>
              <w:t>×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  <w:r>
              <w:rPr>
                <w:rFonts w:hint="eastAsia"/>
                <w:color w:val="000000"/>
                <w:sz w:val="22"/>
              </w:rPr>
              <w:t>×</w:t>
            </w:r>
            <w:r>
              <w:rPr>
                <w:rFonts w:hint="eastAsia"/>
                <w:color w:val="000000"/>
                <w:sz w:val="22"/>
              </w:rPr>
              <w:t>125</w:t>
            </w:r>
            <w:r>
              <w:rPr>
                <w:rFonts w:hint="eastAsia"/>
                <w:color w:val="000000"/>
                <w:sz w:val="22"/>
              </w:rPr>
              <w:t>×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YA415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JA400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13*1.5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骨架油封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30*50*10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进口油封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80*68*17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进口油封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53*45*13(5)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d15*2.4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PU</w:t>
            </w:r>
            <w:r>
              <w:rPr>
                <w:rFonts w:hint="eastAsia"/>
                <w:color w:val="000000"/>
                <w:sz w:val="22"/>
              </w:rPr>
              <w:t>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10*6.5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聚胺脂油封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聚胺脂油封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D45x53x10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DM2_01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密封圈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DM2_02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18*2.5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185*6.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240*6.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28*4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32*4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35*4.6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416*6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193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548*6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560*8.6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576*8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60*4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650*6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653*8.6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670*8.6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70*5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8*1.8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8*3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85*5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100*125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105*130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18*33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22*38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380*420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50*70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65*90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90*115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10*22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100*130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100*130*14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105*130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110*140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12*25*10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12*32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120*170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130*160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14*35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140*170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15*35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150*180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17*35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18*35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180*220*18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20*40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200*240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240*280*18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25*40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25*45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250*290*18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28*47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30*52*10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244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32.5*45*7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35*50*12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35*55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45*62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45*72*12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45*75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50*72*10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50*80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55*80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60*80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75*105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80*110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95*125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120*90*14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20*40*6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30*50*10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40*65*12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42*67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65*95*14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20*35*8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25*40*10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30*45*10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65*85*14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90*115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1_185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1_186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1_188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1_189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130*160*15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1_530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1_659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180*210*15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190*220*18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240_4A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30*50*8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320*280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400*430*8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65*85*10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G51_8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320*8.6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40*3.5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6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295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70*5.7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95*3.1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HG4_333_66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10*18*4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HG4_335_66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12*20*4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HG4_335_66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HG4_335_66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60*80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HG4_335_66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8*16*4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HG4_335_66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节流伐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DJF25_00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PU</w:t>
            </w:r>
            <w:r>
              <w:rPr>
                <w:rFonts w:hint="eastAsia"/>
                <w:color w:val="000000"/>
                <w:sz w:val="22"/>
              </w:rPr>
              <w:t>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6*4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134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电磁溢流伐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YFD0_B20H3_S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压力续电器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YJ_1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63*150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三联齿轮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X62W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JCB-22/125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卡簧圈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卡簧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单头磁力夹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压力表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0.1_1MPa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Y_60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导轨带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1.2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导轨带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双排链条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节数</w:t>
            </w:r>
            <w:r>
              <w:rPr>
                <w:rFonts w:hint="eastAsia"/>
                <w:color w:val="000000"/>
                <w:sz w:val="22"/>
              </w:rPr>
              <w:t>90MM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节距</w:t>
            </w:r>
            <w:r>
              <w:rPr>
                <w:rFonts w:hint="eastAsia"/>
                <w:color w:val="000000"/>
                <w:sz w:val="22"/>
              </w:rPr>
              <w:t>9.525MM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直油嘴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M6*1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导轨带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ф</w:t>
            </w:r>
            <w:r>
              <w:rPr>
                <w:rFonts w:hint="eastAsia"/>
                <w:color w:val="000000"/>
                <w:sz w:val="22"/>
              </w:rPr>
              <w:t>0.6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导轨带专用胶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弹子油嘴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弹子油杯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弹簧销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8*30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97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推把总成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冷饮机专用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套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滤油器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</w:t>
            </w:r>
            <w:r>
              <w:rPr>
                <w:rFonts w:hint="eastAsia"/>
                <w:color w:val="000000"/>
                <w:sz w:val="22"/>
              </w:rPr>
              <w:t>T37_12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润滑油稳定器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HYY31_1P_1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弹子油嘴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50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滤油器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XU_10x100_J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滤油器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XU_32*100T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磨擦块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155*90*28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磨擦块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155*90*35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摩擦块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75*90*30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39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  <w:r>
              <w:rPr>
                <w:rFonts w:hint="eastAsia"/>
                <w:color w:val="000000"/>
                <w:sz w:val="22"/>
              </w:rPr>
              <w:t>型圈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链条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齿形皮带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GZ4032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8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弹力油杯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M10*1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黄油杯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M10*1.5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黄油杯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M12*1.5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5/16*2*3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直角单向阀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41_D3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M27.5*II*2000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DF3_3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40W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K22JD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顺序阀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XIY_25B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346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HYQW_100x25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调节伐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YF_L8H1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高压油管总成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6_2*1200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25*45*1100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高压油管总成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22</w:t>
            </w:r>
            <w:r>
              <w:rPr>
                <w:rFonts w:hint="eastAsia"/>
                <w:color w:val="000000"/>
                <w:sz w:val="22"/>
              </w:rPr>
              <w:t>Ⅱ</w:t>
            </w:r>
            <w:r>
              <w:rPr>
                <w:rFonts w:hint="eastAsia"/>
                <w:color w:val="000000"/>
                <w:sz w:val="22"/>
              </w:rPr>
              <w:t>*550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6*29*600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尼龙管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4_12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8*29*3900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油管总成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Ⅱ</w:t>
            </w:r>
            <w:r>
              <w:rPr>
                <w:rFonts w:hint="eastAsia"/>
                <w:color w:val="000000"/>
                <w:sz w:val="22"/>
              </w:rPr>
              <w:t>*1000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32*800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8*3000mm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高压油管总成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Ⅰ</w:t>
            </w:r>
            <w:r>
              <w:rPr>
                <w:rFonts w:hint="eastAsia"/>
                <w:color w:val="000000"/>
                <w:sz w:val="22"/>
              </w:rPr>
              <w:t>*500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CP2A50_50Y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10*10</w:t>
            </w:r>
            <w:r>
              <w:rPr>
                <w:rFonts w:hint="eastAsia"/>
                <w:color w:val="000000"/>
                <w:sz w:val="22"/>
              </w:rPr>
              <w:t>米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25*45*1300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活络带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16*1200*26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16*14000*26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16*3700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19*4600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25*1200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5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Ⅱ</w:t>
            </w:r>
            <w:r>
              <w:rPr>
                <w:rFonts w:hint="eastAsia"/>
                <w:color w:val="000000"/>
                <w:sz w:val="22"/>
              </w:rPr>
              <w:t>_5500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8*2100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高压管总成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25*6000*36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橡胶软管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Ⅲ</w:t>
            </w:r>
            <w:r>
              <w:rPr>
                <w:rFonts w:hint="eastAsia"/>
                <w:color w:val="000000"/>
                <w:sz w:val="22"/>
              </w:rPr>
              <w:t>_560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橡胶软管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Ⅲ</w:t>
            </w:r>
            <w:r>
              <w:rPr>
                <w:rFonts w:hint="eastAsia"/>
                <w:color w:val="000000"/>
                <w:sz w:val="22"/>
              </w:rPr>
              <w:t>_580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高压软管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25*29*4500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高压油管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16*4000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低压溢流伐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P_B10B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减压伐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HYY12_P_18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控制伐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HYY55_1P_8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A1Y_Hb10B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DT601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DF_B32H1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39387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双联叶片泵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YB_25_100*63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4xD3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DIF_L10H1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CKD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DF3_00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DF3B_1.5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DIF_L32H1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I_10B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4D1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J2_010D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K22JD_20W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K22JD_40W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7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K23JD.25PDC24V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K23JD2_25 DC24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K23JD_25W DC24V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K23JD_40 110V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397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换向阀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K25D_10AC220V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K25D2_10 DC24V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K25D_25DC24V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K25JD_20W AC220V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KLJA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KLJA_85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节流伐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L_10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节流伐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L_10B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柱塞泵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10YCY14_1B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齿轮油泵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4G000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变量泵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ZBSV_40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柱塞变量泵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63CCY14_1B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</w:t>
            </w:r>
            <w:r>
              <w:rPr>
                <w:rFonts w:hint="eastAsia"/>
                <w:color w:val="000000"/>
                <w:sz w:val="22"/>
              </w:rPr>
              <w:t>T01_3*5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CB_B10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2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HY01_100_25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CB_B2.5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HY01_18*25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HY01_5*10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HY01_50_25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HY02_100_18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HY01_70*25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齿轮泵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HY01_8*15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15008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高压伐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39499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顺序伐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2x3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三位四通换向伐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24D0_B10H_T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423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24D_10B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424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24D_10B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425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24D_25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426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24EI3_H6B_I_LH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4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427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34D0_H10B_T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三位四通电磁换向伐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34DY0_B32H_TZZ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三位四通电磁伐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34DY_B10H_T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34EC_H10BT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1</w:t>
            </w:r>
          </w:p>
        </w:tc>
      </w:tr>
      <w:tr w:rsidR="008F6D6D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Pr="00214FE9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431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34Z0_H10B_T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6D6D" w:rsidRPr="0010010C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8F6D6D" w:rsidRPr="00036CDE" w:rsidTr="00575F32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F6D6D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432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电磁伐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34Z_63B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F6D6D" w:rsidRDefault="008F6D6D" w:rsidP="00DF1028">
            <w:pPr>
              <w:spacing w:line="240" w:lineRule="auto"/>
              <w:ind w:firstLineChars="50" w:firstLine="110"/>
              <w:jc w:val="center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F6D6D" w:rsidRDefault="008F6D6D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10010C">
              <w:t>3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433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快拧直角终端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QJNLZ-6-G1/4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60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快拧直角终端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QJNLZ-6-G1/8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快拧三通终端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QJNT-6-1/8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436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快拧直角终端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QJNZ-6-G1/4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30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437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快拧式管接头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QJNZ-6-G1/8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438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管夹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TTSP-208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100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439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管夹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TTSP-210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100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管夹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TTSP-212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100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油封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(</w:t>
            </w:r>
            <w:r w:rsidRPr="00575F32">
              <w:rPr>
                <w:rFonts w:hint="eastAsia"/>
                <w:color w:val="FF0000"/>
              </w:rPr>
              <w:t>大</w:t>
            </w:r>
            <w:r w:rsidRPr="00575F32">
              <w:rPr>
                <w:rFonts w:hint="eastAsia"/>
                <w:color w:val="FF000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37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油封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(</w:t>
            </w:r>
            <w:r w:rsidRPr="00575F32">
              <w:rPr>
                <w:rFonts w:hint="eastAsia"/>
                <w:color w:val="FF0000"/>
              </w:rPr>
              <w:t>小）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199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"""O""""</w:t>
            </w:r>
            <w:r w:rsidRPr="00575F32">
              <w:rPr>
                <w:rFonts w:hint="eastAsia"/>
                <w:color w:val="FF0000"/>
              </w:rPr>
              <w:t>型密封圈</w:t>
            </w:r>
            <w:r w:rsidRPr="00575F32">
              <w:rPr>
                <w:rFonts w:hint="eastAsia"/>
                <w:color w:val="FF0000"/>
              </w:rPr>
              <w:t>"""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φ</w:t>
            </w:r>
            <w:r w:rsidRPr="00575F32">
              <w:rPr>
                <w:rFonts w:hint="eastAsia"/>
                <w:color w:val="FF0000"/>
              </w:rPr>
              <w:t>26.5</w:t>
            </w:r>
            <w:r w:rsidRPr="00575F32">
              <w:rPr>
                <w:rFonts w:hint="eastAsia"/>
                <w:color w:val="FF0000"/>
              </w:rPr>
              <w:t>×φ</w:t>
            </w:r>
            <w:r w:rsidRPr="00575F32">
              <w:rPr>
                <w:rFonts w:hint="eastAsia"/>
                <w:color w:val="FF0000"/>
              </w:rPr>
              <w:t>30</w:t>
            </w:r>
            <w:r w:rsidRPr="00575F32">
              <w:rPr>
                <w:rFonts w:hint="eastAsia"/>
                <w:color w:val="FF0000"/>
              </w:rPr>
              <w:t>×</w:t>
            </w:r>
            <w:r w:rsidRPr="00575F32">
              <w:rPr>
                <w:rFonts w:hint="eastAsia"/>
                <w:color w:val="FF0000"/>
              </w:rPr>
              <w:t>1.8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件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8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油封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KHS56  2S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套环密封圈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M45X62X10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"""X""""</w:t>
            </w:r>
            <w:r w:rsidRPr="00575F32">
              <w:rPr>
                <w:rFonts w:hint="eastAsia"/>
                <w:color w:val="FF0000"/>
              </w:rPr>
              <w:t>密封圈</w:t>
            </w:r>
            <w:r w:rsidRPr="00575F32">
              <w:rPr>
                <w:rFonts w:hint="eastAsia"/>
                <w:color w:val="FF0000"/>
              </w:rPr>
              <w:t>"""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Q4345-366Y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星型密封圈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QRAR04214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28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lastRenderedPageBreak/>
              <w:t>448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星型密封圈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QRAR04326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25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星型密封圈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16</w:t>
            </w:r>
            <w:r w:rsidRPr="00575F32">
              <w:rPr>
                <w:rFonts w:hint="eastAsia"/>
                <w:color w:val="FF0000"/>
              </w:rPr>
              <w:t>×</w:t>
            </w:r>
            <w:r w:rsidRPr="00575F32">
              <w:rPr>
                <w:rFonts w:hint="eastAsia"/>
                <w:color w:val="FF0000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QRAR04468  494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3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UN125x140x11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16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"""Y""""</w:t>
            </w:r>
            <w:r w:rsidRPr="00575F32">
              <w:rPr>
                <w:rFonts w:hint="eastAsia"/>
                <w:color w:val="FF0000"/>
              </w:rPr>
              <w:t>密封圈</w:t>
            </w:r>
            <w:r w:rsidRPr="00575F32">
              <w:rPr>
                <w:rFonts w:hint="eastAsia"/>
                <w:color w:val="FF0000"/>
              </w:rPr>
              <w:t>"""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UN18x25x5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4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UN20x32x6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44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UN25x35x7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10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油封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U</w:t>
            </w:r>
            <w:r w:rsidRPr="00575F32">
              <w:rPr>
                <w:rFonts w:hint="eastAsia"/>
                <w:color w:val="FF0000"/>
              </w:rPr>
              <w:t>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148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"""X""""</w:t>
            </w:r>
            <w:r w:rsidRPr="00575F32">
              <w:rPr>
                <w:rFonts w:hint="eastAsia"/>
                <w:color w:val="FF0000"/>
              </w:rPr>
              <w:t>密封圈</w:t>
            </w:r>
            <w:r w:rsidRPr="00575F32">
              <w:rPr>
                <w:rFonts w:hint="eastAsia"/>
                <w:color w:val="FF0000"/>
              </w:rPr>
              <w:t>"""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4113-NBR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件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3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"""X""""</w:t>
            </w:r>
            <w:r w:rsidRPr="00575F32">
              <w:rPr>
                <w:rFonts w:hint="eastAsia"/>
                <w:color w:val="FF0000"/>
              </w:rPr>
              <w:t>密封圈</w:t>
            </w:r>
            <w:r w:rsidRPr="00575F32">
              <w:rPr>
                <w:rFonts w:hint="eastAsia"/>
                <w:color w:val="FF0000"/>
              </w:rPr>
              <w:t>"""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4217-366YSFL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6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"""X""""</w:t>
            </w:r>
            <w:r w:rsidRPr="00575F32">
              <w:rPr>
                <w:rFonts w:hint="eastAsia"/>
                <w:color w:val="FF0000"/>
              </w:rPr>
              <w:t>密封圈</w:t>
            </w:r>
            <w:r w:rsidRPr="00575F32">
              <w:rPr>
                <w:rFonts w:hint="eastAsia"/>
                <w:color w:val="FF0000"/>
              </w:rPr>
              <w:t>"""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4222-446AXSEL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件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3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"""X""""</w:t>
            </w:r>
            <w:r w:rsidRPr="00575F32">
              <w:rPr>
                <w:rFonts w:hint="eastAsia"/>
                <w:color w:val="FF0000"/>
              </w:rPr>
              <w:t>密封圈</w:t>
            </w:r>
            <w:r w:rsidRPr="00575F32">
              <w:rPr>
                <w:rFonts w:hint="eastAsia"/>
                <w:color w:val="FF0000"/>
              </w:rPr>
              <w:t>"""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4326-446AXSEL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5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459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Y</w:t>
            </w:r>
            <w:r w:rsidRPr="00575F32">
              <w:rPr>
                <w:rFonts w:hint="eastAsia"/>
                <w:color w:val="FF0000"/>
              </w:rPr>
              <w:t>型密封圈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820</w:t>
            </w:r>
            <w:r w:rsidRPr="00575F32">
              <w:rPr>
                <w:rFonts w:hint="eastAsia"/>
                <w:color w:val="FF0000"/>
              </w:rPr>
              <w:t>×</w:t>
            </w:r>
            <w:r w:rsidRPr="00575F32">
              <w:rPr>
                <w:rFonts w:hint="eastAsia"/>
                <w:color w:val="FF0000"/>
              </w:rPr>
              <w:t>850</w:t>
            </w:r>
            <w:r w:rsidRPr="00575F32">
              <w:rPr>
                <w:rFonts w:hint="eastAsia"/>
                <w:color w:val="FF0000"/>
              </w:rPr>
              <w:t>×</w:t>
            </w:r>
            <w:r w:rsidRPr="00575F32">
              <w:rPr>
                <w:rFonts w:hint="eastAsia"/>
                <w:color w:val="FF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件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Y</w:t>
            </w:r>
            <w:r w:rsidRPr="00575F32">
              <w:rPr>
                <w:rFonts w:hint="eastAsia"/>
                <w:color w:val="FF0000"/>
              </w:rPr>
              <w:t>型密封圈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1070</w:t>
            </w:r>
            <w:r w:rsidRPr="00575F32">
              <w:rPr>
                <w:rFonts w:hint="eastAsia"/>
                <w:color w:val="FF0000"/>
              </w:rPr>
              <w:t>×</w:t>
            </w:r>
            <w:r w:rsidRPr="00575F32">
              <w:rPr>
                <w:rFonts w:hint="eastAsia"/>
                <w:color w:val="FF0000"/>
              </w:rPr>
              <w:t>1100</w:t>
            </w:r>
            <w:r w:rsidRPr="00575F32">
              <w:rPr>
                <w:rFonts w:hint="eastAsia"/>
                <w:color w:val="FF0000"/>
              </w:rPr>
              <w:t>×</w:t>
            </w:r>
            <w:r w:rsidRPr="00575F32">
              <w:rPr>
                <w:rFonts w:hint="eastAsia"/>
                <w:color w:val="FF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461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高压软管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φ</w:t>
            </w:r>
            <w:r w:rsidRPr="00575F32">
              <w:rPr>
                <w:rFonts w:hint="eastAsia"/>
                <w:color w:val="FF0000"/>
              </w:rPr>
              <w:t>10-8000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462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高压油管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φ</w:t>
            </w:r>
            <w:r w:rsidRPr="00575F32">
              <w:rPr>
                <w:rFonts w:hint="eastAsia"/>
                <w:color w:val="FF0000"/>
              </w:rPr>
              <w:t>8-4000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4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463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高压软管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φ</w:t>
            </w:r>
            <w:r w:rsidRPr="00575F32">
              <w:rPr>
                <w:rFonts w:hint="eastAsia"/>
                <w:color w:val="FF0000"/>
              </w:rPr>
              <w:t>8/8-350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高压软管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φ</w:t>
            </w:r>
            <w:r w:rsidRPr="00575F32">
              <w:rPr>
                <w:rFonts w:hint="eastAsia"/>
                <w:color w:val="FF0000"/>
              </w:rPr>
              <w:t>8/8-1400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JB1886-77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 </w:t>
            </w:r>
          </w:p>
        </w:tc>
      </w:tr>
      <w:tr w:rsidR="00575F32" w:rsidRPr="00036CDE" w:rsidTr="00372C69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>
              <w:rPr>
                <w:rFonts w:hint="eastAsia"/>
              </w:rPr>
              <w:t>465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密封圈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UN80*90*6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75F32" w:rsidRPr="00575F32" w:rsidRDefault="00575F32" w:rsidP="00575F32">
            <w:pPr>
              <w:spacing w:line="240" w:lineRule="auto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4 </w:t>
            </w:r>
          </w:p>
        </w:tc>
      </w:tr>
    </w:tbl>
    <w:p w:rsidR="00816633" w:rsidRDefault="00A216F2" w:rsidP="00A4235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B</w:t>
      </w:r>
      <w:r>
        <w:rPr>
          <w:rFonts w:hint="eastAsia"/>
          <w:b/>
          <w:sz w:val="24"/>
          <w:szCs w:val="24"/>
        </w:rPr>
        <w:t>、电器备件</w:t>
      </w:r>
    </w:p>
    <w:tbl>
      <w:tblPr>
        <w:tblW w:w="11727" w:type="dxa"/>
        <w:tblInd w:w="279" w:type="dxa"/>
        <w:tblLook w:val="04A0" w:firstRow="1" w:lastRow="0" w:firstColumn="1" w:lastColumn="0" w:noHBand="0" w:noVBand="1"/>
      </w:tblPr>
      <w:tblGrid>
        <w:gridCol w:w="1274"/>
        <w:gridCol w:w="2505"/>
        <w:gridCol w:w="2736"/>
        <w:gridCol w:w="2630"/>
        <w:gridCol w:w="1107"/>
        <w:gridCol w:w="1475"/>
      </w:tblGrid>
      <w:tr w:rsidR="00EF69BC" w:rsidRPr="00036CDE" w:rsidTr="00DF1028">
        <w:trPr>
          <w:trHeight w:val="24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9BC" w:rsidRPr="00036CDE" w:rsidRDefault="00EF69BC" w:rsidP="00A216F2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BC" w:rsidRPr="00036CDE" w:rsidRDefault="00EF69BC" w:rsidP="00A216F2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BC" w:rsidRPr="00036CDE" w:rsidRDefault="00EF69BC" w:rsidP="00A216F2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BC" w:rsidRPr="00036CDE" w:rsidRDefault="00EF69BC" w:rsidP="00A216F2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BC" w:rsidRPr="00036CDE" w:rsidRDefault="00EF69BC" w:rsidP="00A216F2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9BC" w:rsidRPr="00036CDE" w:rsidRDefault="00EF69BC" w:rsidP="00A216F2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库存数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电机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 370W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Y07136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Y132M_4/7.5KW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11KW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Y160M_4B5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2.2KW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Z2_32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3KW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Z2_52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5.5KW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Z2_61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直流发电机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230V 3.5KW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Z2_42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电度表箱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风叶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2#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风叶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23L1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风叶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4#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5.5KW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Y132S_4B5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3KW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Y132S_6B3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电机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185W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110SZ51H7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三相电泵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JCB_90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负载开关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JFD11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空气开关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DZ10_600/330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空气开关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DZ20Y_400/3300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空气开关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1.5A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DZ5_20/330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空气开关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4.5A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DZ5_20/330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N1/2.2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LW8D_10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微动开关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KWX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HZ1_25/2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HZ1_60/2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10A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HZ10_10/2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10A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HZ10_10P/2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HZ2_10/3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HZ2_25/3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HZ3_452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空气开关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DZ12_60/3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31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开关柄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晶体管接近开关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JKD/1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开启式刀开关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HD13B_200/31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熔断器式刀开关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HR3_100/33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熔断器式刀开关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200A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HR3_200/32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三相闸刀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 15A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HK2_15/3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三相闸刀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 60A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HK2_60/3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水银开关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M7150A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水银开关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PZ_219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20/F8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LW2_115/F4_X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LW4_4/PT154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LW5_15/5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LW6_1/B048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LW6_2/B071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万能转换开关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LW6_5/D027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HZ1_100/3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HZ1_25P/3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HZ10_60/3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HZ10_60/3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HZ10_60P/3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组合开关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 20A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HZ3_161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2W/470K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WH18_1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10K/5W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WLX250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220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WX_010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390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WX_010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3W 680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WX_030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4.7K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WX111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WX3_11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WX3_11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2.2K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WX3_11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270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WX3_11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470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WX3_11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4.7K/4.7K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WX3_31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WXD3_13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5.6K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WXD3_13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波段开关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4W4D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KB3C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波段开关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12*2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KCZ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波段开关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8W3D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KCZ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波段开关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23W5D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KHT_2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40W 4.75uF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40V 22uF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CA1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450V 2uF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CBB61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2.5</w:t>
            </w:r>
            <w:r w:rsidRPr="00601D2F">
              <w:rPr>
                <w:rFonts w:hint="eastAsia"/>
              </w:rPr>
              <w:t>Ч</w:t>
            </w:r>
            <w:r w:rsidRPr="00601D2F">
              <w:rPr>
                <w:rFonts w:hint="eastAsia"/>
              </w:rPr>
              <w:t>F  450V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电扇用</w:t>
            </w:r>
            <w:r w:rsidRPr="00601D2F">
              <w:rPr>
                <w:rFonts w:hint="eastAsia"/>
              </w:rPr>
              <w:t>CBB61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50V 50uF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CD_3_N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16V 2.2uF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16V 22uF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25V 33uF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79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50V 3.3uF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50V 33uF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50V 4.7uF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82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450V 33uF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160V 2200uF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450V22+22uF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CD16A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6V 3uF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CDX_3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160V 0.1uF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400V 0.22uF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160V 0.22uF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89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630V 0.1uF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CJ30_2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160V 30uF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CZJD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160V 0.068uF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CZJX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160V 0.56uF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CZJX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160V 0.68uF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CZJX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250V 0.47uF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CZJX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电容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400V 0.068uF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CZJX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WX111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100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WX_010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抱箍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φ</w:t>
            </w:r>
            <w:r w:rsidRPr="00601D2F">
              <w:rPr>
                <w:rFonts w:hint="eastAsia"/>
              </w:rPr>
              <w:t>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99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蛇皮管接头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Φ</w:t>
            </w:r>
            <w:r w:rsidRPr="00601D2F">
              <w:rPr>
                <w:rFonts w:hint="eastAsia"/>
              </w:rPr>
              <w:t xml:space="preserve">8 </w:t>
            </w:r>
            <w:r w:rsidRPr="00601D2F">
              <w:rPr>
                <w:rFonts w:hint="eastAsia"/>
              </w:rPr>
              <w:t>、Φ</w:t>
            </w:r>
            <w:r w:rsidRPr="00601D2F">
              <w:rPr>
                <w:rFonts w:hint="eastAsia"/>
              </w:rPr>
              <w:t>10</w:t>
            </w:r>
            <w:r w:rsidRPr="00601D2F">
              <w:rPr>
                <w:rFonts w:hint="eastAsia"/>
              </w:rPr>
              <w:t>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闭路线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扁平电缆线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彩</w:t>
            </w:r>
            <w:r w:rsidRPr="00601D2F">
              <w:rPr>
                <w:rFonts w:hint="eastAsia"/>
              </w:rPr>
              <w:t>_64</w:t>
            </w:r>
            <w:r w:rsidRPr="00601D2F">
              <w:rPr>
                <w:rFonts w:hint="eastAsia"/>
              </w:rPr>
              <w:t>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铝芯橡皮线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BLX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铝排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50*5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调压器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TDG2_2KVA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变压器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380/12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BK_150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变压器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220/12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BK_250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变压器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220/12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BK_300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变压器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380/127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BK_50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109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变压器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380/12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BKe_50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电磁铁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MQ1_3N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电磁铁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MQ1_6101(_1.5Z</w:t>
            </w:r>
            <w:r w:rsidRPr="00601D2F">
              <w:rPr>
                <w:rFonts w:hint="eastAsia"/>
              </w:rPr>
              <w:t>代</w:t>
            </w:r>
            <w:r w:rsidRPr="00601D2F">
              <w:rPr>
                <w:rFonts w:hint="eastAsi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电磁铁线圈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MQ1_0.7Z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线圈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CJ10_100A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线圈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CJ12_250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线圈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MQ1_5121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滑环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YZR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带变压器指式灯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380/10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XD7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119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(</w:t>
            </w:r>
            <w:r w:rsidRPr="00601D2F">
              <w:rPr>
                <w:rFonts w:hint="eastAsia"/>
              </w:rPr>
              <w:t>线切割用</w:t>
            </w:r>
            <w:r w:rsidRPr="00601D2F">
              <w:rPr>
                <w:rFonts w:hint="eastAsia"/>
              </w:rPr>
              <w:t>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10*20*47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D104 (DS_4)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10*20*50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D104 (DS_4)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8*10*25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D104 (DS_4)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15*25*40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D172 (DS_72)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12.5*12.5*40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D214 (DS_14)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4*20*25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D252 (DS_52)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5*20*25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D308 (DS_8)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(</w:t>
            </w:r>
            <w:r w:rsidRPr="00601D2F">
              <w:rPr>
                <w:rFonts w:hint="eastAsia"/>
              </w:rPr>
              <w:t>离合器用</w:t>
            </w:r>
            <w:r w:rsidRPr="00601D2F">
              <w:rPr>
                <w:rFonts w:hint="eastAsia"/>
              </w:rPr>
              <w:t>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DLMX_5d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铜电刷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12.5*12.5*32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J164 (TS_64)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129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16*32*42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J164 (TS_64)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铜电刷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20*25*40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J164 (TS_64)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8*12.5*32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J201 (T_1)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16*44*36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J204 (TS_4)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133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电刷架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步进选择器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48V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BXF_25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碳刷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12.5*12.5*32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小碳刷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8*6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电磁铁线圈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MZS1A_45H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滑环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139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小电刷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电磁铁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MQ1_6111(_3Z</w:t>
            </w:r>
            <w:r w:rsidRPr="00601D2F">
              <w:rPr>
                <w:rFonts w:hint="eastAsia"/>
              </w:rPr>
              <w:t>代用</w:t>
            </w:r>
            <w:r w:rsidRPr="00601D2F">
              <w:rPr>
                <w:rFonts w:hint="eastAsi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LA10_1H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LA5_1H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航空插头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</w:t>
            </w:r>
            <w:r w:rsidRPr="00601D2F">
              <w:rPr>
                <w:rFonts w:hint="eastAsia"/>
              </w:rPr>
              <w:t>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弯头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φ</w:t>
            </w:r>
            <w:r w:rsidRPr="00601D2F">
              <w:rPr>
                <w:rFonts w:hint="eastAsia"/>
              </w:rPr>
              <w:t>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pvc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单相电度表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5(10)A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DD282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互感器用电流表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62T2_A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青壳纸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149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航空插头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(</w:t>
            </w:r>
            <w:r w:rsidRPr="00601D2F">
              <w:rPr>
                <w:rFonts w:hint="eastAsia"/>
              </w:rPr>
              <w:t>二芯</w:t>
            </w:r>
            <w:r w:rsidRPr="00601D2F">
              <w:rPr>
                <w:rFonts w:hint="eastAsia"/>
              </w:rPr>
              <w:t>)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接插件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19</w:t>
            </w:r>
            <w:r w:rsidRPr="00601D2F">
              <w:rPr>
                <w:rFonts w:hint="eastAsia"/>
              </w:rPr>
              <w:t>芯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接插件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P20J/K6P/A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接插件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P20J/K9A/Q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接线板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D_8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接线板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JX2_2510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接线板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JX2_6010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接线板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JX3_0505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接线板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JX3_2005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接线板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JX5_1005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159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接线板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X5_1010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机床插肖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C4_6/4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机床插肖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C4_6/4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机床插肖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C5_15/4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CA20K(J)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CTD2_1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FRC2_10P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FRC2_C16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FRC2_C20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169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FRC2_C26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FRC2_C40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插头座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FRC2_C50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卤素管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400W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线槽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25*30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线槽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35*30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线槽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50*30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加热板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5KW 95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加热管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900W 380V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(</w:t>
            </w:r>
            <w:r w:rsidRPr="00601D2F">
              <w:rPr>
                <w:rFonts w:hint="eastAsia"/>
              </w:rPr>
              <w:t>电瓶车用</w:t>
            </w:r>
            <w:r w:rsidRPr="00601D2F">
              <w:rPr>
                <w:rFonts w:hint="eastAsia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179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AK6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2*2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AN4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LA12_22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LA12_11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LA20_11D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184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LA20_22D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11J/3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LAY1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LAY3_11ZS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按钮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LAY3_11/2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可变变阻器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50W 150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RXYC_T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189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瓷盘电阻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150W 3.5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BC1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瓷盘电阻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100W 50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BC1_100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瓷盘电阻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300W 125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BC1_300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瓷盘电阻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300W 150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BC1_300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1K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8W 3.9K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50W 2.2K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7.5W 3K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7.5W 510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10W 1K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199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10W 51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25W 15K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25W 2K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50W 1K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7.5W 130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7.5W 3K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75W 68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100W 400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RXYC_T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100W 750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RXYC_T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150W 3K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RXYC_T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209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50W 3K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RXYC_T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7.5W 500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RXYC_T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50W 510</w:t>
            </w:r>
            <w:r w:rsidRPr="00601D2F">
              <w:rPr>
                <w:rFonts w:hint="eastAsia"/>
              </w:rPr>
              <w:t>欧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RXYZ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15W 50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ZG11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50A 100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ZG11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50w  450RJ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HPR_1_RJ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100K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120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150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20K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219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24K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24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300K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300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30K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33K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360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36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39K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43K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229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470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47K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47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56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68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75K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235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91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11K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160K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18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239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24K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24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270K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360K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56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680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68K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910K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91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1.1K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249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10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110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220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22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240K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30K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330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47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560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680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259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68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820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91K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20K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240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3.6K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56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68K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910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11K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269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1/2W 15K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47K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1/4W 5.6K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1.5K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1/8W 5.6K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100K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150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300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330K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390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279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39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560K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680K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 910K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25W 10K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25W 20K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RXYC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防爆插销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AC_15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286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滑环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蜂鸣器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  <w:r w:rsidRPr="00601D2F">
              <w:rPr>
                <w:rFonts w:hint="eastAsia"/>
              </w:rPr>
              <w:t>带指示灯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AD16_22SM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</w:t>
            </w:r>
            <w:r w:rsidRPr="00601D2F">
              <w:rPr>
                <w:rFonts w:hint="eastAsia"/>
              </w:rPr>
              <w:t>型安装管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289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航空插头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P32J10Q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控制板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LG100_E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控制板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WDK_2B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焊机用触发器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5KW3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焊机用可控硅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KP_850/300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焊机用主控板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5KW2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可控规芯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KP500A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KP500A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  <w:r w:rsidRPr="00601D2F">
              <w:rPr>
                <w:rFonts w:hint="eastAsia"/>
              </w:rPr>
              <w:t>(</w:t>
            </w:r>
            <w:r w:rsidRPr="00601D2F">
              <w:rPr>
                <w:rFonts w:hint="eastAsia"/>
              </w:rPr>
              <w:t>晶闸管</w:t>
            </w:r>
            <w:r w:rsidRPr="00601D2F">
              <w:rPr>
                <w:rFonts w:hint="eastAsia"/>
              </w:rPr>
              <w:t>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299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失压脱扣器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 220V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信号灯标志牌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ND1_77*39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整流堆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2W04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熔断器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RGS4_80A/600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蜂鸣器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6V~15V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行程开关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DKP1_2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规范开关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R9_00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DC 12V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JQX_13F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直流继电器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JZX_10M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电阻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10W 1</w:t>
            </w:r>
            <w:r w:rsidRPr="00601D2F">
              <w:rPr>
                <w:rFonts w:hint="eastAsia"/>
              </w:rPr>
              <w:t>Ω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RX_27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309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电位器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1W 3.3K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WX_010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熔断器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500V 10A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RO14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焊机用电流互感器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电话连线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5m/3m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单头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线圈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5.520 401_2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3DD15D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1000V 5A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1100V 100A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1100V 200A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1200V 50A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319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300V 10A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400V 100A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3DD1E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3DD6C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3DD7D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3AK20C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3AX55C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2CZ_82G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600V 100mA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2CZ_82H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600V 0.3A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2CZ83H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329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800V 0.3A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2CZ83K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2CZ84E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7.5V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BS62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IN4007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放大器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BDW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放大器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BZD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2AK15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2AP11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337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2AP14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2AP16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339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2AP18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2CP13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2CP21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2CP23J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2CP24J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二极管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500V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2CP25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3AX31C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3AX31B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3AX31E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349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3AX54C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3AX81A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3AX81B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3AD18C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3AD18DJ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3AD50BJ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3AD50DJ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3AD53C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3AD56DJ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3AD6DJ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359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3CA1A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3CA5B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3CK3H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3DA14D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3DD10F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3DD15BJ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3DD15CJ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3DD3A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3DD4C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3DD57D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369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3DD5D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3DD63BJ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3DD6EJ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3DG12B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3DG12C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3DG13DJ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3DG180E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3DG201C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3DG33CJ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3DG33D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379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3DG403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3DG4B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3DG6CJ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3DG6DJ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3DG7C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3DJ7G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3DK2CJ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3DK4B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3DK4C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lastRenderedPageBreak/>
              <w:t>388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3DK7C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389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3DK7F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BT31D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BT33D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BT33E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三极管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BT35C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725CN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2114LC_3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399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2732A_20JL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555C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5G102A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5G102C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5G103B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409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419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5G661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74LS_02N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74LS_04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74LS_08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74LS_138P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74LS_273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74LS00P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427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428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74LS03B1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429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74LS74AP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430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8085AP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Pr="00214FE9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431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8FC2IE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216F2" w:rsidRDefault="00A216F2" w:rsidP="00DF1028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432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GD203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widowControl/>
              <w:spacing w:line="240" w:lineRule="auto"/>
              <w:ind w:firstLine="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433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IE206D4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434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IE207A4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435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IE207B4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436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LM339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437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M2716F1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438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YZ33B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439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Z32B4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集成块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Z63B3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运放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F003C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运放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F004B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运放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F005B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运放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F005C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运放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FG201E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运放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LM301AN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ZP_20A/1000V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件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3CT_30A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449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3CT_50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400V 20A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KP20_4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200V 5A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KP5_2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可控硅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800V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KP5_8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光电放大器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HM_6108_6D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光电偶合管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GD316A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铝接头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熔断器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500V 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RL6_25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瓷接头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一线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459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100_200A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RM10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RM1_350/500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报警熔断器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1.3A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R092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瓷插保险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RC1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瓷插保险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RC1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瓷插保险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RC1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瓷插保险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RC1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钢精轧头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1#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熔芯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RL1_15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350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电池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469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电感镇流器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插座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32A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三相四线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灯座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警示灯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卡口吊灯头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卡口平灯头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罗口指示灯泡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15W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E14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日光灯管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日光灯管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支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指式灯泡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12V 0.1A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479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指式灯泡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24V 10W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指式灯泡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6V 3W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指式灯泡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12V 5W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68</w:t>
            </w:r>
            <w:r w:rsidRPr="00601D2F">
              <w:rPr>
                <w:rFonts w:hint="eastAsia"/>
              </w:rPr>
              <w:t>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指式灯泡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NXD1_3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指式灯泡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卡口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信号灯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XD5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信号灯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XD5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开关插座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镇流器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镇流器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489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镇流器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490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指示灯泡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24V  100W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带线卡式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LED</w:t>
            </w:r>
            <w:r w:rsidRPr="00601D2F">
              <w:rPr>
                <w:rFonts w:hint="eastAsia"/>
              </w:rPr>
              <w:t>灯珠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24V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DLICEO24V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LED</w:t>
            </w:r>
            <w:r w:rsidRPr="00601D2F">
              <w:rPr>
                <w:rFonts w:hint="eastAsia"/>
              </w:rPr>
              <w:t>绿灯珠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DLI-243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充电线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测线端子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彩灯泡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卡口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彩泡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罗口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大彩泡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手电灯泡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3.8V 0.3A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499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汞灯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175W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机床灯头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250V 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节能灯管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9W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支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聚光灯泡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卡口指示灯泡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110V 8W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卡口指示灯泡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6.3V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罗口指示灯泡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110V 8W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低压卤钨灯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100V  300W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支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日光灯脚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付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日光灯脚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8W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付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509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手电灯泡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4.8V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小卡口指示灯泡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15W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信号灯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AD16B_22D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指示灯座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XD13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指示灯座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6.3V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XDX_1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灭弧罩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HR3_33/10V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触头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CJ12_400A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触头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KT14_25J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触头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32A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KTJ15B_63/1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触头组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THQ1_60A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519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六位电磁计数器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JD6_</w:t>
            </w:r>
            <w:r w:rsidRPr="00601D2F">
              <w:rPr>
                <w:rFonts w:hint="eastAsia"/>
              </w:rPr>
              <w:t>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动静触头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130KW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 220V.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JQX_10F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过电流继电器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JL12_200A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4_6.4A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JR0_40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JR1_1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0.27_0.33A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0.33_0.4A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0.47_0.55A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0.55_0.65A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529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0.65_0.80A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0.8_1.05A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1.2_1.6A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1.8_2.35A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2.8_3.4A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4.2_5A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5_6A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JR10_10A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JS7_2A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JS7_4A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JS7_4A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539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 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JTX_3C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JT3_22/5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541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过电流继电器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JL4_40A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DC12V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JQX_10F/3C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AC110V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JTX_2C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JTX_2C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压力继电器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DP1-63A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36V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CJ10_20A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CJ0_40A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6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CJ10_60A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549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CJ10_60A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CJ10_60A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CJ12_150/3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B45_30_31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16A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CDC1_16_30_10/220V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CJ0_40A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CJ0_75A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CJ0_75A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12V 50A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QCC1_1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559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直流电磁继电器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JT3_11/5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直流电磁继电器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JT3_22/5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JT3_11/3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直流继电器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JT3_20/1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中间继电器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JDZ2_44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中间继电器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JJDZ3_33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中间继电器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24V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JJDZ3_33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中间继电器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24V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JZ01_33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中间继电器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JZ7_44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中间继电器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24V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JZ7_44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569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中间继电器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JZ7_62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DC 24V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JQX_13F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DC 12V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JTX_3C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DC 24V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JTX_3C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电流互感器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200/5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LMK1_0.5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晶体管时间继电器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 10S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晶体管时间继电器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 10S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JS14A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控制继电器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 110V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HH62P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主令控制器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LK1_12/90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半导体继电器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JB_22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579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522</w:t>
            </w:r>
            <w:r w:rsidRPr="00601D2F">
              <w:rPr>
                <w:rFonts w:hint="eastAsia"/>
              </w:rPr>
              <w:t>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电话继电器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JR_2 7140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电子式时间继电器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JSS1_07/M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过电流继电器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JL12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过电流继电器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15A.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JL12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过电流继电器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JL12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过电流继电器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JL12_40A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过电流继电器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JLS_60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7.5_11A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CDR2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0.4_0.64A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JR0_40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19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589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25_40A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JR0_40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3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40_63A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JR0_60/3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6.8_11A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JR16_20/3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592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7.3A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JR16_20/3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4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2.4A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JR16B_20/3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10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10_16A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JR16B_20/3D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75_120A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JR16C_150/3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596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6.8_9.4A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JRS1_12/F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597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11A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T16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598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17.6A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T16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599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热继电器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4A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T16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600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127V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JS11_41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601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 5A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JS7_1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602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JS7_3A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7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603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时间继电器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380V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JS7_3A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604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AC 12V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JQ_3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2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605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通用继电器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DC 12V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JQX_10F/3C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18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灭弧罩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220V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CJ10_40A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5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交流接触器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B65A/220V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A216F2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6F2" w:rsidRDefault="00A216F2" w:rsidP="00DF1028">
            <w:pPr>
              <w:spacing w:line="240" w:lineRule="auto"/>
              <w:ind w:firstLine="459"/>
              <w:jc w:val="left"/>
              <w:textAlignment w:val="top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集电器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150A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J_4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6F2" w:rsidRPr="00601D2F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216F2" w:rsidRDefault="00A216F2" w:rsidP="00DF1028">
            <w:pPr>
              <w:spacing w:line="240" w:lineRule="auto"/>
              <w:jc w:val="center"/>
              <w:textAlignment w:val="top"/>
            </w:pPr>
            <w:r w:rsidRPr="00601D2F">
              <w:rPr>
                <w:rFonts w:hint="eastAsia"/>
              </w:rPr>
              <w:t xml:space="preserve">1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电机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Y802-4-J1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电缆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打印机用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脉冲发生器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XB44112</w:t>
            </w:r>
            <w:r w:rsidRPr="00575F32">
              <w:rPr>
                <w:rFonts w:hint="eastAsia"/>
                <w:color w:val="FF0000"/>
              </w:rPr>
              <w:t>用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ZMG-44.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芯片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LM148J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5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插座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3</w:t>
            </w:r>
            <w:r w:rsidRPr="00575F32">
              <w:rPr>
                <w:rFonts w:hint="eastAsia"/>
                <w:color w:val="FF0000"/>
              </w:rPr>
              <w:t>芯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3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半自动割机插头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三针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个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接口板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DK7740B</w:t>
            </w:r>
            <w:r w:rsidRPr="00575F32">
              <w:rPr>
                <w:rFonts w:hint="eastAsia"/>
                <w:color w:val="FF0000"/>
              </w:rPr>
              <w:t>用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1 </w:t>
            </w:r>
          </w:p>
        </w:tc>
      </w:tr>
      <w:tr w:rsidR="00DF1028" w:rsidRPr="00036CDE" w:rsidTr="00DF1028">
        <w:trPr>
          <w:trHeight w:hRule="exact" w:val="28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1028" w:rsidRPr="00575F32" w:rsidRDefault="00DF1028" w:rsidP="00DF1028">
            <w:pPr>
              <w:spacing w:line="240" w:lineRule="auto"/>
              <w:ind w:firstLine="459"/>
              <w:jc w:val="left"/>
              <w:textAlignment w:val="top"/>
              <w:rPr>
                <w:color w:val="FF0000"/>
                <w:sz w:val="22"/>
              </w:rPr>
            </w:pPr>
            <w:r w:rsidRPr="00575F32">
              <w:rPr>
                <w:rFonts w:hint="eastAsia"/>
                <w:color w:val="FF0000"/>
                <w:sz w:val="22"/>
              </w:rPr>
              <w:t>617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编程软件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线切割用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PDL/PA5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F1028" w:rsidRPr="00575F32" w:rsidRDefault="00DF1028" w:rsidP="00DF1028">
            <w:pPr>
              <w:spacing w:line="240" w:lineRule="auto"/>
              <w:jc w:val="center"/>
              <w:rPr>
                <w:color w:val="FF0000"/>
              </w:rPr>
            </w:pPr>
            <w:r w:rsidRPr="00575F32">
              <w:rPr>
                <w:rFonts w:hint="eastAsia"/>
                <w:color w:val="FF0000"/>
              </w:rPr>
              <w:t xml:space="preserve">2 </w:t>
            </w:r>
          </w:p>
        </w:tc>
      </w:tr>
    </w:tbl>
    <w:p w:rsidR="00EF69BC" w:rsidRDefault="00DF1028" w:rsidP="00A42354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、热工</w:t>
      </w:r>
      <w:r>
        <w:rPr>
          <w:rFonts w:hint="eastAsia"/>
          <w:b/>
          <w:sz w:val="24"/>
          <w:szCs w:val="24"/>
        </w:rPr>
        <w:t>备件</w:t>
      </w:r>
    </w:p>
    <w:tbl>
      <w:tblPr>
        <w:tblW w:w="11727" w:type="dxa"/>
        <w:tblInd w:w="279" w:type="dxa"/>
        <w:tblLook w:val="04A0" w:firstRow="1" w:lastRow="0" w:firstColumn="1" w:lastColumn="0" w:noHBand="0" w:noVBand="1"/>
      </w:tblPr>
      <w:tblGrid>
        <w:gridCol w:w="1274"/>
        <w:gridCol w:w="2505"/>
        <w:gridCol w:w="2736"/>
        <w:gridCol w:w="2630"/>
        <w:gridCol w:w="1107"/>
        <w:gridCol w:w="1475"/>
      </w:tblGrid>
      <w:tr w:rsidR="00575F32" w:rsidRPr="00036CDE" w:rsidTr="00DC22A1">
        <w:trPr>
          <w:trHeight w:val="24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32" w:rsidRPr="00036CDE" w:rsidRDefault="00575F32" w:rsidP="00DC22A1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32" w:rsidRPr="00036CDE" w:rsidRDefault="00575F32" w:rsidP="00DC22A1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32" w:rsidRPr="00036CDE" w:rsidRDefault="00575F32" w:rsidP="00DC22A1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32" w:rsidRPr="00036CDE" w:rsidRDefault="00575F32" w:rsidP="00DC22A1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32" w:rsidRPr="00036CDE" w:rsidRDefault="00575F32" w:rsidP="00DC22A1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32" w:rsidRPr="00036CDE" w:rsidRDefault="00575F32" w:rsidP="00DC22A1"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36C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库存数</w:t>
            </w:r>
          </w:p>
        </w:tc>
      </w:tr>
      <w:tr w:rsidR="00575F32" w:rsidRPr="00601D2F" w:rsidTr="00DC22A1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异径大小头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φ</w:t>
            </w:r>
            <w:r w:rsidRPr="00C61A51">
              <w:rPr>
                <w:rFonts w:hint="eastAsia"/>
              </w:rPr>
              <w:t>15*25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件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 xml:space="preserve">18 </w:t>
            </w:r>
          </w:p>
        </w:tc>
      </w:tr>
      <w:tr w:rsidR="00575F32" w:rsidRPr="00601D2F" w:rsidTr="00DC22A1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2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油分离芯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42841239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 xml:space="preserve">2 </w:t>
            </w:r>
          </w:p>
        </w:tc>
      </w:tr>
      <w:tr w:rsidR="00575F32" w:rsidRPr="00601D2F" w:rsidTr="00DC22A1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3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热电偶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0_1100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件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 xml:space="preserve">1 </w:t>
            </w:r>
          </w:p>
        </w:tc>
      </w:tr>
      <w:tr w:rsidR="00575F32" w:rsidRPr="00601D2F" w:rsidTr="00DC22A1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4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油分离芯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42841239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 xml:space="preserve">1 </w:t>
            </w:r>
          </w:p>
        </w:tc>
      </w:tr>
      <w:tr w:rsidR="00575F32" w:rsidRPr="00601D2F" w:rsidTr="00DC22A1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5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吊环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56mm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 xml:space="preserve">3 </w:t>
            </w:r>
          </w:p>
        </w:tc>
      </w:tr>
      <w:tr w:rsidR="00575F32" w:rsidRPr="00601D2F" w:rsidTr="00DC22A1">
        <w:trPr>
          <w:trHeight w:hRule="exact"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75F32" w:rsidRPr="00214FE9" w:rsidRDefault="00575F32" w:rsidP="00575F32">
            <w:pPr>
              <w:spacing w:line="240" w:lineRule="auto"/>
              <w:ind w:firstLineChars="50" w:firstLine="105"/>
              <w:jc w:val="center"/>
              <w:textAlignment w:val="top"/>
            </w:pPr>
            <w:r w:rsidRPr="00214FE9">
              <w:t>6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压力表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YN60-0-2.5Mpa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Pr="00C61A51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>块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5F32" w:rsidRDefault="00575F32" w:rsidP="00575F32">
            <w:pPr>
              <w:spacing w:line="240" w:lineRule="auto"/>
            </w:pPr>
            <w:r w:rsidRPr="00C61A51">
              <w:rPr>
                <w:rFonts w:hint="eastAsia"/>
              </w:rPr>
              <w:t xml:space="preserve">3 </w:t>
            </w:r>
          </w:p>
        </w:tc>
      </w:tr>
    </w:tbl>
    <w:p w:rsidR="00816633" w:rsidRPr="00933AEE" w:rsidRDefault="00816633" w:rsidP="00EF33F0">
      <w:pPr>
        <w:ind w:leftChars="-1" w:left="-2" w:firstLineChars="177" w:firstLine="42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（东风模具冲压技术有限公司出售的</w:t>
      </w:r>
      <w:r w:rsidR="004519DF" w:rsidRPr="004519DF">
        <w:rPr>
          <w:rFonts w:hint="eastAsia"/>
          <w:b/>
          <w:sz w:val="24"/>
          <w:szCs w:val="24"/>
        </w:rPr>
        <w:t>不良库存积压机电热备件</w:t>
      </w:r>
      <w:r>
        <w:rPr>
          <w:rFonts w:hint="eastAsia"/>
          <w:b/>
          <w:sz w:val="24"/>
          <w:szCs w:val="24"/>
        </w:rPr>
        <w:t>状态需要购买方自己现场确认</w:t>
      </w:r>
      <w:r w:rsidR="004264B2">
        <w:rPr>
          <w:rFonts w:hint="eastAsia"/>
          <w:b/>
          <w:sz w:val="24"/>
          <w:szCs w:val="24"/>
        </w:rPr>
        <w:t>并</w:t>
      </w:r>
      <w:r w:rsidR="00A7386D">
        <w:rPr>
          <w:rFonts w:hint="eastAsia"/>
          <w:b/>
          <w:sz w:val="24"/>
          <w:szCs w:val="24"/>
        </w:rPr>
        <w:t>查看实物</w:t>
      </w:r>
      <w:r>
        <w:rPr>
          <w:rFonts w:hint="eastAsia"/>
          <w:b/>
          <w:sz w:val="24"/>
          <w:szCs w:val="24"/>
        </w:rPr>
        <w:t>）</w:t>
      </w:r>
      <w:r w:rsidR="00931683">
        <w:rPr>
          <w:rFonts w:hint="eastAsia"/>
          <w:b/>
          <w:sz w:val="24"/>
          <w:szCs w:val="24"/>
        </w:rPr>
        <w:t>,</w:t>
      </w:r>
      <w:r w:rsidR="00931683">
        <w:rPr>
          <w:rFonts w:hint="eastAsia"/>
          <w:b/>
          <w:sz w:val="24"/>
          <w:szCs w:val="24"/>
        </w:rPr>
        <w:t>实际重量以过磅重量为准。</w:t>
      </w:r>
    </w:p>
    <w:p w:rsidR="00D00053" w:rsidRPr="005300D0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二、 有意购买者请按东方钢铁电子商务有限公司的Ouyeel 循环宝竞</w:t>
      </w:r>
      <w:r w:rsidR="00960548">
        <w:rPr>
          <w:rFonts w:asciiTheme="minorEastAsia" w:eastAsiaTheme="minorEastAsia" w:hAnsiTheme="minorEastAsia" w:hint="eastAsia"/>
          <w:sz w:val="24"/>
          <w:szCs w:val="24"/>
        </w:rPr>
        <w:t>拍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平台要求注册报名和参加竞买活动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（网址：</w:t>
      </w:r>
      <w:hyperlink r:id="rId8" w:history="1">
        <w:r w:rsidR="00960548" w:rsidRPr="000B05B6">
          <w:rPr>
            <w:rStyle w:val="a8"/>
            <w:rFonts w:asciiTheme="minorEastAsia" w:eastAsiaTheme="minorEastAsia" w:hAnsiTheme="minorEastAsia" w:hint="eastAsia"/>
            <w:sz w:val="24"/>
            <w:szCs w:val="24"/>
          </w:rPr>
          <w:t>www.bsteel.com.cn</w:t>
        </w:r>
      </w:hyperlink>
      <w:r w:rsidR="0096054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300D0" w:rsidRPr="005300D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。期间由东风模具冲压技术有限公司</w:t>
      </w:r>
      <w:r w:rsidR="00036CDE">
        <w:rPr>
          <w:rFonts w:asciiTheme="minorEastAsia" w:eastAsiaTheme="minorEastAsia" w:hAnsiTheme="minorEastAsia" w:hint="eastAsia"/>
          <w:sz w:val="24"/>
          <w:szCs w:val="24"/>
        </w:rPr>
        <w:t>模具分公司</w:t>
      </w:r>
      <w:r w:rsidR="00163248">
        <w:rPr>
          <w:rFonts w:asciiTheme="minorEastAsia" w:eastAsiaTheme="minorEastAsia" w:hAnsiTheme="minorEastAsia" w:hint="eastAsia"/>
          <w:sz w:val="24"/>
          <w:szCs w:val="24"/>
        </w:rPr>
        <w:t>物流部</w:t>
      </w:r>
      <w:r w:rsidRPr="005300D0">
        <w:rPr>
          <w:rFonts w:asciiTheme="minorEastAsia" w:eastAsiaTheme="minorEastAsia" w:hAnsiTheme="minorEastAsia" w:hint="eastAsia"/>
          <w:sz w:val="24"/>
          <w:szCs w:val="24"/>
        </w:rPr>
        <w:t>负责带领到现场查看实物。</w:t>
      </w:r>
    </w:p>
    <w:p w:rsidR="00816633" w:rsidRPr="005300D0" w:rsidRDefault="00D00053" w:rsidP="00D00053">
      <w:pPr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 w:rsidRPr="005300D0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EF33F0" w:rsidRP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竞拍物资为中标方自行负责装运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提货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（包括自行负责装运的人员和装运</w:t>
      </w:r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所需</w:t>
      </w:r>
      <w:r w:rsidR="00126DEA">
        <w:rPr>
          <w:rFonts w:asciiTheme="minorEastAsia" w:eastAsiaTheme="minorEastAsia" w:hAnsiTheme="minorEastAsia" w:hint="eastAsia"/>
          <w:color w:val="000000"/>
          <w:sz w:val="24"/>
          <w:szCs w:val="24"/>
        </w:rPr>
        <w:t>设施设备）</w:t>
      </w:r>
      <w:r w:rsidR="00EF33F0">
        <w:rPr>
          <w:rFonts w:asciiTheme="minorEastAsia" w:eastAsiaTheme="minorEastAsia" w:hAnsiTheme="minorEastAsia" w:hint="eastAsia"/>
          <w:color w:val="000000"/>
          <w:sz w:val="24"/>
          <w:szCs w:val="24"/>
        </w:rPr>
        <w:t>，提货前付清货款后出厂，并遵守卖方厂内各项安全环境管理要求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  <w:r w:rsidR="006C0C5E">
        <w:rPr>
          <w:rFonts w:asciiTheme="minorEastAsia" w:eastAsiaTheme="minorEastAsia" w:hAnsiTheme="minorEastAsia" w:hint="eastAsia"/>
          <w:color w:val="000000"/>
          <w:sz w:val="24"/>
          <w:szCs w:val="24"/>
        </w:rPr>
        <w:t>东风模冲模具分公司在现有的条件下可提供协助，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现场查看及报名参与截止时间：20</w:t>
      </w:r>
      <w:r w:rsidR="00C44D81"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931683"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036CDE">
        <w:rPr>
          <w:rFonts w:asciiTheme="minorEastAsia" w:eastAsiaTheme="minorEastAsia" w:hAnsiTheme="minorEastAsia" w:hint="eastAsia"/>
          <w:color w:val="000000"/>
          <w:sz w:val="24"/>
          <w:szCs w:val="24"/>
        </w:rPr>
        <w:t>23</w:t>
      </w:r>
      <w:r w:rsidR="005300D0" w:rsidRPr="005300D0">
        <w:rPr>
          <w:rFonts w:asciiTheme="minorEastAsia" w:eastAsiaTheme="minorEastAsia" w:hAnsiTheme="minorEastAsia" w:hint="eastAsia"/>
          <w:color w:val="000000"/>
          <w:sz w:val="24"/>
          <w:szCs w:val="24"/>
        </w:rPr>
        <w:t>日中午12：00前</w:t>
      </w:r>
      <w:r w:rsidR="00816633" w:rsidRPr="005300D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C0C5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16633" w:rsidRPr="00D00053" w:rsidRDefault="00D00053" w:rsidP="00D00053">
      <w:pPr>
        <w:ind w:firstLineChars="118" w:firstLine="283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投标</w:t>
      </w:r>
      <w:r w:rsidR="00DE3BC2">
        <w:rPr>
          <w:rFonts w:ascii="宋体" w:hAnsi="宋体" w:cs="宋体" w:hint="eastAsia"/>
          <w:kern w:val="0"/>
          <w:sz w:val="24"/>
          <w:szCs w:val="24"/>
        </w:rPr>
        <w:t>咨询</w:t>
      </w:r>
      <w:r w:rsidR="00816633" w:rsidRPr="00D00053">
        <w:rPr>
          <w:rFonts w:ascii="宋体" w:hAnsi="宋体" w:cs="宋体" w:hint="eastAsia"/>
          <w:kern w:val="0"/>
          <w:sz w:val="24"/>
          <w:szCs w:val="24"/>
        </w:rPr>
        <w:t>联系方式及人员</w:t>
      </w:r>
      <w:r w:rsidR="00816633" w:rsidRPr="00D00053">
        <w:rPr>
          <w:rFonts w:ascii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DE3BC2" w:rsidRDefault="00816633" w:rsidP="00EF33F0">
      <w:pPr>
        <w:widowControl/>
        <w:spacing w:before="100" w:beforeAutospacing="1" w:after="100" w:afterAutospacing="1" w:line="260" w:lineRule="exact"/>
        <w:ind w:firstLineChars="118" w:firstLine="283"/>
        <w:jc w:val="left"/>
        <w:rPr>
          <w:rFonts w:ascii="宋体" w:hAnsi="宋体" w:cs="宋体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>联系人：东风模具冲压技术有限公司</w:t>
      </w:r>
      <w:r w:rsidR="00D705AB"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BB3BFC">
        <w:rPr>
          <w:rFonts w:ascii="宋体" w:hAnsi="宋体" w:cs="宋体" w:hint="eastAsia"/>
          <w:kern w:val="0"/>
          <w:sz w:val="24"/>
          <w:szCs w:val="24"/>
        </w:rPr>
        <w:t>制造</w:t>
      </w:r>
      <w:r w:rsidR="00DE3BC2">
        <w:rPr>
          <w:rFonts w:ascii="宋体" w:hAnsi="宋体" w:cs="宋体" w:hint="eastAsia"/>
          <w:kern w:val="0"/>
          <w:sz w:val="24"/>
          <w:szCs w:val="24"/>
        </w:rPr>
        <w:t>管理</w:t>
      </w:r>
      <w:r w:rsidR="00D705AB">
        <w:rPr>
          <w:rFonts w:ascii="宋体" w:hAnsi="宋体" w:cs="宋体" w:hint="eastAsia"/>
          <w:kern w:val="0"/>
          <w:sz w:val="24"/>
          <w:szCs w:val="24"/>
        </w:rPr>
        <w:t>部</w:t>
      </w:r>
      <w:r w:rsidR="00D00053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DE3BC2">
        <w:rPr>
          <w:rFonts w:ascii="宋体" w:hAnsi="宋体" w:cs="宋体"/>
          <w:kern w:val="0"/>
          <w:sz w:val="24"/>
          <w:szCs w:val="24"/>
        </w:rPr>
        <w:t xml:space="preserve"> </w:t>
      </w:r>
      <w:r w:rsidR="006C0C5E">
        <w:rPr>
          <w:rFonts w:ascii="宋体" w:hAnsi="宋体" w:cs="宋体"/>
          <w:kern w:val="0"/>
          <w:sz w:val="24"/>
          <w:szCs w:val="24"/>
        </w:rPr>
        <w:t xml:space="preserve">  </w:t>
      </w:r>
      <w:r w:rsidR="00D705AB">
        <w:rPr>
          <w:rFonts w:ascii="宋体" w:hAnsi="宋体" w:cs="宋体" w:hint="eastAsia"/>
          <w:kern w:val="0"/>
          <w:sz w:val="24"/>
          <w:szCs w:val="24"/>
        </w:rPr>
        <w:t>张先生</w:t>
      </w:r>
      <w:r w:rsidR="00D705AB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BB3BFC">
        <w:rPr>
          <w:rFonts w:ascii="宋体" w:hAnsi="宋体" w:cs="宋体" w:hint="eastAsia"/>
          <w:kern w:val="0"/>
          <w:sz w:val="24"/>
          <w:szCs w:val="24"/>
        </w:rPr>
        <w:t xml:space="preserve"> 18671912232</w:t>
      </w:r>
      <w:r w:rsidR="00DE3BC2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E919C3" w:rsidRDefault="00DE3BC2" w:rsidP="00DE3BC2">
      <w:pPr>
        <w:widowControl/>
        <w:spacing w:before="100" w:beforeAutospacing="1" w:after="100" w:afterAutospacing="1" w:line="260" w:lineRule="exact"/>
        <w:ind w:firstLineChars="518" w:firstLine="1243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lastRenderedPageBreak/>
        <w:t>东风模具冲压技术有限公司模具分公司</w:t>
      </w:r>
      <w:r>
        <w:rPr>
          <w:rFonts w:ascii="宋体" w:hAnsi="宋体" w:cs="宋体" w:hint="eastAsia"/>
          <w:kern w:val="0"/>
          <w:sz w:val="24"/>
          <w:szCs w:val="24"/>
        </w:rPr>
        <w:t xml:space="preserve">市场营销部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夏</w:t>
      </w:r>
      <w:r w:rsidR="00E919C3">
        <w:rPr>
          <w:rFonts w:ascii="宋体" w:hAnsi="宋体" w:cs="宋体" w:hint="eastAsia"/>
          <w:kern w:val="0"/>
          <w:sz w:val="24"/>
          <w:szCs w:val="24"/>
        </w:rPr>
        <w:t>女士</w:t>
      </w:r>
      <w:r w:rsidR="00E919C3" w:rsidRPr="00603673">
        <w:rPr>
          <w:rFonts w:ascii="宋体" w:hAnsi="宋体" w:cs="宋体"/>
          <w:kern w:val="0"/>
          <w:sz w:val="24"/>
          <w:szCs w:val="24"/>
        </w:rPr>
        <w:t xml:space="preserve"> </w:t>
      </w:r>
      <w:r w:rsidR="00E919C3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D4340">
        <w:rPr>
          <w:rFonts w:ascii="宋体" w:hAnsi="宋体" w:cs="宋体" w:hint="eastAsia"/>
          <w:kern w:val="0"/>
          <w:sz w:val="24"/>
          <w:szCs w:val="24"/>
        </w:rPr>
        <w:t>1</w:t>
      </w:r>
      <w:r w:rsidR="006C0C5E">
        <w:rPr>
          <w:rFonts w:ascii="宋体" w:hAnsi="宋体" w:cs="宋体"/>
          <w:kern w:val="0"/>
          <w:sz w:val="24"/>
          <w:szCs w:val="24"/>
        </w:rPr>
        <w:t>8671933300</w:t>
      </w:r>
      <w:r w:rsidR="0087210A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7E2FAA" w:rsidRDefault="00816633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/>
          <w:kern w:val="0"/>
          <w:sz w:val="24"/>
          <w:szCs w:val="24"/>
        </w:rPr>
        <w:t xml:space="preserve">地 址： </w:t>
      </w:r>
      <w:r w:rsidR="006C0C5E">
        <w:rPr>
          <w:rFonts w:ascii="宋体" w:hAnsi="宋体" w:cs="宋体"/>
          <w:kern w:val="0"/>
          <w:sz w:val="24"/>
          <w:szCs w:val="24"/>
        </w:rPr>
        <w:t>湖北省十堰市东岳路</w:t>
      </w:r>
      <w:r w:rsidR="006C0C5E">
        <w:rPr>
          <w:rFonts w:ascii="宋体" w:hAnsi="宋体" w:cs="宋体" w:hint="eastAsia"/>
          <w:kern w:val="0"/>
          <w:sz w:val="24"/>
          <w:szCs w:val="24"/>
        </w:rPr>
        <w:t>100</w:t>
      </w:r>
      <w:r w:rsidRPr="00603673">
        <w:rPr>
          <w:rFonts w:ascii="宋体" w:hAnsi="宋体" w:cs="宋体" w:hint="eastAsia"/>
          <w:kern w:val="0"/>
          <w:sz w:val="24"/>
          <w:szCs w:val="24"/>
        </w:rPr>
        <w:t>号</w:t>
      </w:r>
      <w:r w:rsidR="000B7993"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:rsidR="00DE3ACB" w:rsidRDefault="00DE3ACB" w:rsidP="00EF33F0">
      <w:pPr>
        <w:widowControl/>
        <w:spacing w:before="100" w:beforeAutospacing="1" w:after="100" w:afterAutospacing="1" w:line="260" w:lineRule="exact"/>
        <w:ind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036CDE" w:rsidRDefault="00816633" w:rsidP="00EF33F0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603673">
        <w:rPr>
          <w:rFonts w:ascii="宋体" w:hAnsi="宋体" w:cs="宋体" w:hint="eastAsia"/>
          <w:color w:val="000000"/>
          <w:kern w:val="0"/>
          <w:sz w:val="24"/>
          <w:szCs w:val="24"/>
        </w:rPr>
        <w:t>东风模具冲压技术有限公司</w:t>
      </w:r>
    </w:p>
    <w:p w:rsidR="004B0F64" w:rsidRDefault="00D9111D" w:rsidP="00036CDE">
      <w:pPr>
        <w:widowControl/>
        <w:spacing w:before="100" w:beforeAutospacing="1" w:after="100" w:afterAutospacing="1" w:line="260" w:lineRule="exact"/>
        <w:ind w:firstLineChars="2540" w:firstLine="6096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冲焊工厂</w:t>
      </w:r>
      <w:r w:rsidR="00083963">
        <w:rPr>
          <w:rFonts w:ascii="宋体" w:hAnsi="宋体" w:cs="宋体" w:hint="eastAsia"/>
          <w:kern w:val="0"/>
          <w:sz w:val="24"/>
          <w:szCs w:val="24"/>
        </w:rPr>
        <w:t>制造管理部</w:t>
      </w:r>
      <w:r w:rsidR="00EF33F0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20</w:t>
      </w:r>
      <w:r w:rsidR="00655A4D">
        <w:rPr>
          <w:rFonts w:ascii="宋体" w:hAnsi="宋体" w:cs="宋体" w:hint="eastAsia"/>
          <w:kern w:val="0"/>
          <w:sz w:val="24"/>
          <w:szCs w:val="24"/>
        </w:rPr>
        <w:t>20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年</w:t>
      </w:r>
      <w:r w:rsidR="00DE3BC2">
        <w:rPr>
          <w:rFonts w:ascii="宋体" w:hAnsi="宋体" w:cs="宋体"/>
          <w:kern w:val="0"/>
          <w:sz w:val="24"/>
          <w:szCs w:val="24"/>
        </w:rPr>
        <w:t>1</w:t>
      </w:r>
      <w:r w:rsidR="006C0C5E">
        <w:rPr>
          <w:rFonts w:ascii="宋体" w:hAnsi="宋体" w:cs="宋体"/>
          <w:kern w:val="0"/>
          <w:sz w:val="24"/>
          <w:szCs w:val="24"/>
        </w:rPr>
        <w:t>1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月</w:t>
      </w:r>
      <w:r w:rsidR="00036CDE">
        <w:rPr>
          <w:rFonts w:ascii="宋体" w:hAnsi="宋体" w:cs="宋体" w:hint="eastAsia"/>
          <w:kern w:val="0"/>
          <w:sz w:val="24"/>
          <w:szCs w:val="24"/>
        </w:rPr>
        <w:t>16</w:t>
      </w:r>
      <w:r w:rsidR="00EF33F0" w:rsidRPr="00EF33F0">
        <w:rPr>
          <w:rFonts w:ascii="宋体" w:hAnsi="宋体" w:cs="宋体" w:hint="eastAsia"/>
          <w:kern w:val="0"/>
          <w:sz w:val="24"/>
          <w:szCs w:val="24"/>
        </w:rPr>
        <w:t>日</w:t>
      </w:r>
      <w:r w:rsidR="00816633" w:rsidRPr="00603673"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sectPr w:rsidR="004B0F64" w:rsidSect="0066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426" w:h="16838"/>
      <w:pgMar w:top="851" w:right="1134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01" w:rsidRDefault="00091701" w:rsidP="00327BBF">
      <w:pPr>
        <w:spacing w:line="240" w:lineRule="auto"/>
      </w:pPr>
      <w:r>
        <w:separator/>
      </w:r>
    </w:p>
  </w:endnote>
  <w:endnote w:type="continuationSeparator" w:id="0">
    <w:p w:rsidR="00091701" w:rsidRDefault="00091701" w:rsidP="00327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28" w:rsidRDefault="00DF10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28" w:rsidRDefault="00DF10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28" w:rsidRDefault="00DF10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01" w:rsidRDefault="00091701" w:rsidP="00327BBF">
      <w:pPr>
        <w:spacing w:line="240" w:lineRule="auto"/>
      </w:pPr>
      <w:r>
        <w:separator/>
      </w:r>
    </w:p>
  </w:footnote>
  <w:footnote w:type="continuationSeparator" w:id="0">
    <w:p w:rsidR="00091701" w:rsidRDefault="00091701" w:rsidP="00327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28" w:rsidRDefault="00DF1028" w:rsidP="00D72CF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28" w:rsidRDefault="00DF1028" w:rsidP="00D72CF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28" w:rsidRDefault="00DF10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E4FB4"/>
    <w:multiLevelType w:val="hybridMultilevel"/>
    <w:tmpl w:val="FD5C7C82"/>
    <w:lvl w:ilvl="0" w:tplc="D0D054F0">
      <w:start w:val="1"/>
      <w:numFmt w:val="japaneseCounting"/>
      <w:lvlText w:val="%1、"/>
      <w:lvlJc w:val="left"/>
      <w:pPr>
        <w:ind w:left="12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3"/>
    <w:rsid w:val="00002597"/>
    <w:rsid w:val="00007171"/>
    <w:rsid w:val="00010E15"/>
    <w:rsid w:val="000114D5"/>
    <w:rsid w:val="000170D3"/>
    <w:rsid w:val="000175E1"/>
    <w:rsid w:val="0002036B"/>
    <w:rsid w:val="00020C8D"/>
    <w:rsid w:val="00023DE8"/>
    <w:rsid w:val="00032BA5"/>
    <w:rsid w:val="00036CDE"/>
    <w:rsid w:val="00050FA9"/>
    <w:rsid w:val="00055390"/>
    <w:rsid w:val="000700BC"/>
    <w:rsid w:val="00072AB2"/>
    <w:rsid w:val="000730AB"/>
    <w:rsid w:val="000750E1"/>
    <w:rsid w:val="00075585"/>
    <w:rsid w:val="00083963"/>
    <w:rsid w:val="0008430C"/>
    <w:rsid w:val="0008731E"/>
    <w:rsid w:val="00087F85"/>
    <w:rsid w:val="00091701"/>
    <w:rsid w:val="00096195"/>
    <w:rsid w:val="000A1A79"/>
    <w:rsid w:val="000A1D57"/>
    <w:rsid w:val="000A44B2"/>
    <w:rsid w:val="000A48D1"/>
    <w:rsid w:val="000A6C6A"/>
    <w:rsid w:val="000B7993"/>
    <w:rsid w:val="000C3291"/>
    <w:rsid w:val="000C67BA"/>
    <w:rsid w:val="000D1061"/>
    <w:rsid w:val="000D2619"/>
    <w:rsid w:val="000D4B09"/>
    <w:rsid w:val="000D4E5B"/>
    <w:rsid w:val="000E0E1B"/>
    <w:rsid w:val="000E2776"/>
    <w:rsid w:val="000E5BAB"/>
    <w:rsid w:val="000E608A"/>
    <w:rsid w:val="00102762"/>
    <w:rsid w:val="001048B9"/>
    <w:rsid w:val="00106D1D"/>
    <w:rsid w:val="0011075A"/>
    <w:rsid w:val="0011182E"/>
    <w:rsid w:val="001171B5"/>
    <w:rsid w:val="001203BD"/>
    <w:rsid w:val="00122A87"/>
    <w:rsid w:val="00122B0F"/>
    <w:rsid w:val="00126DEA"/>
    <w:rsid w:val="00126E5F"/>
    <w:rsid w:val="00133941"/>
    <w:rsid w:val="00134585"/>
    <w:rsid w:val="00134FC7"/>
    <w:rsid w:val="00136776"/>
    <w:rsid w:val="0015112F"/>
    <w:rsid w:val="00155831"/>
    <w:rsid w:val="001559BC"/>
    <w:rsid w:val="001578F1"/>
    <w:rsid w:val="001628EB"/>
    <w:rsid w:val="00163248"/>
    <w:rsid w:val="00166CBD"/>
    <w:rsid w:val="001701E5"/>
    <w:rsid w:val="00170ADE"/>
    <w:rsid w:val="00173A4B"/>
    <w:rsid w:val="00174DF1"/>
    <w:rsid w:val="00175760"/>
    <w:rsid w:val="0017597B"/>
    <w:rsid w:val="00175C58"/>
    <w:rsid w:val="00177176"/>
    <w:rsid w:val="00182FB1"/>
    <w:rsid w:val="00183117"/>
    <w:rsid w:val="00183D53"/>
    <w:rsid w:val="001848CE"/>
    <w:rsid w:val="00186D9D"/>
    <w:rsid w:val="00187743"/>
    <w:rsid w:val="00190835"/>
    <w:rsid w:val="001911AA"/>
    <w:rsid w:val="00194D16"/>
    <w:rsid w:val="001952BD"/>
    <w:rsid w:val="00196F83"/>
    <w:rsid w:val="001A2E41"/>
    <w:rsid w:val="001A403C"/>
    <w:rsid w:val="001A74E6"/>
    <w:rsid w:val="001B0CE4"/>
    <w:rsid w:val="001B47A1"/>
    <w:rsid w:val="001C371D"/>
    <w:rsid w:val="001C3B71"/>
    <w:rsid w:val="001C71AA"/>
    <w:rsid w:val="001D0479"/>
    <w:rsid w:val="001D3D85"/>
    <w:rsid w:val="001D5EB4"/>
    <w:rsid w:val="001E1D01"/>
    <w:rsid w:val="001E215D"/>
    <w:rsid w:val="001E4A6D"/>
    <w:rsid w:val="001E6A88"/>
    <w:rsid w:val="001F3746"/>
    <w:rsid w:val="001F60A4"/>
    <w:rsid w:val="001F71EA"/>
    <w:rsid w:val="0021484C"/>
    <w:rsid w:val="002205BE"/>
    <w:rsid w:val="00225ADF"/>
    <w:rsid w:val="00234C8C"/>
    <w:rsid w:val="002357CA"/>
    <w:rsid w:val="00236A13"/>
    <w:rsid w:val="00247155"/>
    <w:rsid w:val="00252D10"/>
    <w:rsid w:val="00253B2A"/>
    <w:rsid w:val="0025520E"/>
    <w:rsid w:val="002559E9"/>
    <w:rsid w:val="00274B64"/>
    <w:rsid w:val="00275BA8"/>
    <w:rsid w:val="0027679B"/>
    <w:rsid w:val="00277CA3"/>
    <w:rsid w:val="00281F53"/>
    <w:rsid w:val="00282CC9"/>
    <w:rsid w:val="002854FC"/>
    <w:rsid w:val="00292A7E"/>
    <w:rsid w:val="00293BB9"/>
    <w:rsid w:val="00296CB0"/>
    <w:rsid w:val="002A0298"/>
    <w:rsid w:val="002A1A74"/>
    <w:rsid w:val="002A2884"/>
    <w:rsid w:val="002A3D9F"/>
    <w:rsid w:val="002B443B"/>
    <w:rsid w:val="002B4AB7"/>
    <w:rsid w:val="002B54A4"/>
    <w:rsid w:val="002C2A2D"/>
    <w:rsid w:val="002C501E"/>
    <w:rsid w:val="002C69F7"/>
    <w:rsid w:val="002D12E5"/>
    <w:rsid w:val="002D518F"/>
    <w:rsid w:val="002D65D1"/>
    <w:rsid w:val="002D71A0"/>
    <w:rsid w:val="002E3C7A"/>
    <w:rsid w:val="002F0F9B"/>
    <w:rsid w:val="002F6701"/>
    <w:rsid w:val="00300BB1"/>
    <w:rsid w:val="00302D1A"/>
    <w:rsid w:val="00303908"/>
    <w:rsid w:val="003046F2"/>
    <w:rsid w:val="00304F28"/>
    <w:rsid w:val="0030544E"/>
    <w:rsid w:val="0030648B"/>
    <w:rsid w:val="003105F7"/>
    <w:rsid w:val="00312E68"/>
    <w:rsid w:val="003144B9"/>
    <w:rsid w:val="003208E5"/>
    <w:rsid w:val="00323206"/>
    <w:rsid w:val="00325842"/>
    <w:rsid w:val="00327BBF"/>
    <w:rsid w:val="003324F2"/>
    <w:rsid w:val="00333957"/>
    <w:rsid w:val="00333C48"/>
    <w:rsid w:val="003356FD"/>
    <w:rsid w:val="00340E4C"/>
    <w:rsid w:val="0034376F"/>
    <w:rsid w:val="003449C4"/>
    <w:rsid w:val="00350715"/>
    <w:rsid w:val="0035097F"/>
    <w:rsid w:val="00350E55"/>
    <w:rsid w:val="00354AFB"/>
    <w:rsid w:val="00355829"/>
    <w:rsid w:val="00361034"/>
    <w:rsid w:val="00361511"/>
    <w:rsid w:val="00362290"/>
    <w:rsid w:val="0036230B"/>
    <w:rsid w:val="00362ACE"/>
    <w:rsid w:val="00365C73"/>
    <w:rsid w:val="00372F28"/>
    <w:rsid w:val="00375645"/>
    <w:rsid w:val="003808D1"/>
    <w:rsid w:val="00383D7C"/>
    <w:rsid w:val="003843B7"/>
    <w:rsid w:val="00386A5D"/>
    <w:rsid w:val="003931C2"/>
    <w:rsid w:val="003936A0"/>
    <w:rsid w:val="00393F97"/>
    <w:rsid w:val="003950B7"/>
    <w:rsid w:val="00397025"/>
    <w:rsid w:val="003A1B9A"/>
    <w:rsid w:val="003A24EA"/>
    <w:rsid w:val="003A27CB"/>
    <w:rsid w:val="003A71B7"/>
    <w:rsid w:val="003B530A"/>
    <w:rsid w:val="003B5642"/>
    <w:rsid w:val="003B5A8F"/>
    <w:rsid w:val="003B69AB"/>
    <w:rsid w:val="003C191F"/>
    <w:rsid w:val="003C6220"/>
    <w:rsid w:val="003D3AF0"/>
    <w:rsid w:val="003D5AAF"/>
    <w:rsid w:val="003D7B8A"/>
    <w:rsid w:val="003E1752"/>
    <w:rsid w:val="003E3E31"/>
    <w:rsid w:val="003E7258"/>
    <w:rsid w:val="003F07C2"/>
    <w:rsid w:val="003F0A27"/>
    <w:rsid w:val="003F2C20"/>
    <w:rsid w:val="003F615E"/>
    <w:rsid w:val="00401563"/>
    <w:rsid w:val="00404414"/>
    <w:rsid w:val="00407FAA"/>
    <w:rsid w:val="004115EA"/>
    <w:rsid w:val="00422CAB"/>
    <w:rsid w:val="00422D30"/>
    <w:rsid w:val="0042458A"/>
    <w:rsid w:val="004264B2"/>
    <w:rsid w:val="0042774E"/>
    <w:rsid w:val="00430A91"/>
    <w:rsid w:val="00431027"/>
    <w:rsid w:val="004312AB"/>
    <w:rsid w:val="004344E2"/>
    <w:rsid w:val="00435DB3"/>
    <w:rsid w:val="00436901"/>
    <w:rsid w:val="00436A64"/>
    <w:rsid w:val="00440C2C"/>
    <w:rsid w:val="0044375A"/>
    <w:rsid w:val="004519DF"/>
    <w:rsid w:val="00451E8D"/>
    <w:rsid w:val="00456A4E"/>
    <w:rsid w:val="00461B37"/>
    <w:rsid w:val="00462AC9"/>
    <w:rsid w:val="00463D15"/>
    <w:rsid w:val="004710C3"/>
    <w:rsid w:val="00493844"/>
    <w:rsid w:val="004953B3"/>
    <w:rsid w:val="00496B8F"/>
    <w:rsid w:val="004A1312"/>
    <w:rsid w:val="004A190C"/>
    <w:rsid w:val="004A1AEA"/>
    <w:rsid w:val="004A22D3"/>
    <w:rsid w:val="004A2E23"/>
    <w:rsid w:val="004A4578"/>
    <w:rsid w:val="004B0F64"/>
    <w:rsid w:val="004B12DA"/>
    <w:rsid w:val="004B6F20"/>
    <w:rsid w:val="004C4C2F"/>
    <w:rsid w:val="004D0CD8"/>
    <w:rsid w:val="004D3B60"/>
    <w:rsid w:val="004D4C01"/>
    <w:rsid w:val="004D4CFD"/>
    <w:rsid w:val="004E391E"/>
    <w:rsid w:val="004F16F9"/>
    <w:rsid w:val="0050234A"/>
    <w:rsid w:val="00503220"/>
    <w:rsid w:val="0050562E"/>
    <w:rsid w:val="005148F0"/>
    <w:rsid w:val="00514BF0"/>
    <w:rsid w:val="00516F0E"/>
    <w:rsid w:val="0052060C"/>
    <w:rsid w:val="00520E3D"/>
    <w:rsid w:val="005300D0"/>
    <w:rsid w:val="0053233A"/>
    <w:rsid w:val="00532FBE"/>
    <w:rsid w:val="005404F1"/>
    <w:rsid w:val="005420AA"/>
    <w:rsid w:val="005438D0"/>
    <w:rsid w:val="00550CC5"/>
    <w:rsid w:val="005531B6"/>
    <w:rsid w:val="00553305"/>
    <w:rsid w:val="00556D62"/>
    <w:rsid w:val="00562539"/>
    <w:rsid w:val="005633A8"/>
    <w:rsid w:val="00564DDF"/>
    <w:rsid w:val="00567664"/>
    <w:rsid w:val="005676D8"/>
    <w:rsid w:val="00571327"/>
    <w:rsid w:val="00575F32"/>
    <w:rsid w:val="00580AA4"/>
    <w:rsid w:val="00582BDD"/>
    <w:rsid w:val="005830A5"/>
    <w:rsid w:val="00585419"/>
    <w:rsid w:val="005926F1"/>
    <w:rsid w:val="00597B11"/>
    <w:rsid w:val="005A36FA"/>
    <w:rsid w:val="005A51C1"/>
    <w:rsid w:val="005A5343"/>
    <w:rsid w:val="005C0138"/>
    <w:rsid w:val="005C113B"/>
    <w:rsid w:val="005C4ADB"/>
    <w:rsid w:val="005C6AE9"/>
    <w:rsid w:val="005C7D66"/>
    <w:rsid w:val="005D1FD4"/>
    <w:rsid w:val="005D3A2E"/>
    <w:rsid w:val="005D4C51"/>
    <w:rsid w:val="005E0326"/>
    <w:rsid w:val="005E19FD"/>
    <w:rsid w:val="005E2A2F"/>
    <w:rsid w:val="005E37DE"/>
    <w:rsid w:val="005E46C6"/>
    <w:rsid w:val="005E4743"/>
    <w:rsid w:val="005F707C"/>
    <w:rsid w:val="00601682"/>
    <w:rsid w:val="00610001"/>
    <w:rsid w:val="006131A1"/>
    <w:rsid w:val="00625BC9"/>
    <w:rsid w:val="00625F40"/>
    <w:rsid w:val="006274DD"/>
    <w:rsid w:val="0064122B"/>
    <w:rsid w:val="00641426"/>
    <w:rsid w:val="006416DB"/>
    <w:rsid w:val="0064349D"/>
    <w:rsid w:val="00647B71"/>
    <w:rsid w:val="00655A4D"/>
    <w:rsid w:val="006560BD"/>
    <w:rsid w:val="0065761F"/>
    <w:rsid w:val="00661050"/>
    <w:rsid w:val="0066246F"/>
    <w:rsid w:val="00663BAD"/>
    <w:rsid w:val="0066597D"/>
    <w:rsid w:val="00673EA8"/>
    <w:rsid w:val="00675CF0"/>
    <w:rsid w:val="00677275"/>
    <w:rsid w:val="006809E5"/>
    <w:rsid w:val="00681E27"/>
    <w:rsid w:val="00682944"/>
    <w:rsid w:val="00683763"/>
    <w:rsid w:val="006858EB"/>
    <w:rsid w:val="0069172F"/>
    <w:rsid w:val="00696D1A"/>
    <w:rsid w:val="00697614"/>
    <w:rsid w:val="006A5017"/>
    <w:rsid w:val="006A72A1"/>
    <w:rsid w:val="006B1EBE"/>
    <w:rsid w:val="006B34E2"/>
    <w:rsid w:val="006B6C42"/>
    <w:rsid w:val="006B6C63"/>
    <w:rsid w:val="006C0C5E"/>
    <w:rsid w:val="006C2B35"/>
    <w:rsid w:val="006C60A1"/>
    <w:rsid w:val="006D25AA"/>
    <w:rsid w:val="006D4382"/>
    <w:rsid w:val="006D5E28"/>
    <w:rsid w:val="006E5E72"/>
    <w:rsid w:val="006E5F1E"/>
    <w:rsid w:val="006E7906"/>
    <w:rsid w:val="006F1DC3"/>
    <w:rsid w:val="006F5B40"/>
    <w:rsid w:val="0070512B"/>
    <w:rsid w:val="0070596A"/>
    <w:rsid w:val="007216D7"/>
    <w:rsid w:val="00721ACE"/>
    <w:rsid w:val="0072391A"/>
    <w:rsid w:val="00727244"/>
    <w:rsid w:val="0073063E"/>
    <w:rsid w:val="0073293F"/>
    <w:rsid w:val="00742B33"/>
    <w:rsid w:val="007458DE"/>
    <w:rsid w:val="007470B1"/>
    <w:rsid w:val="00754ADB"/>
    <w:rsid w:val="00754F4A"/>
    <w:rsid w:val="00756B57"/>
    <w:rsid w:val="0075707E"/>
    <w:rsid w:val="0075738C"/>
    <w:rsid w:val="0076268B"/>
    <w:rsid w:val="0077004A"/>
    <w:rsid w:val="00770811"/>
    <w:rsid w:val="00782C9B"/>
    <w:rsid w:val="00783B46"/>
    <w:rsid w:val="00785B46"/>
    <w:rsid w:val="00785C1D"/>
    <w:rsid w:val="00785DA7"/>
    <w:rsid w:val="00792D47"/>
    <w:rsid w:val="00795ED5"/>
    <w:rsid w:val="007A0082"/>
    <w:rsid w:val="007A15B0"/>
    <w:rsid w:val="007A258D"/>
    <w:rsid w:val="007A2856"/>
    <w:rsid w:val="007A2C37"/>
    <w:rsid w:val="007A3344"/>
    <w:rsid w:val="007A69DD"/>
    <w:rsid w:val="007B1A76"/>
    <w:rsid w:val="007B6437"/>
    <w:rsid w:val="007C40D7"/>
    <w:rsid w:val="007D1216"/>
    <w:rsid w:val="007E1659"/>
    <w:rsid w:val="007E2FAA"/>
    <w:rsid w:val="007E4B52"/>
    <w:rsid w:val="007E4B89"/>
    <w:rsid w:val="007E6511"/>
    <w:rsid w:val="007E6D59"/>
    <w:rsid w:val="007F1414"/>
    <w:rsid w:val="007F36D8"/>
    <w:rsid w:val="008072B0"/>
    <w:rsid w:val="00812454"/>
    <w:rsid w:val="00816633"/>
    <w:rsid w:val="0082086B"/>
    <w:rsid w:val="0082745D"/>
    <w:rsid w:val="00827985"/>
    <w:rsid w:val="00831743"/>
    <w:rsid w:val="00831A1F"/>
    <w:rsid w:val="00832D87"/>
    <w:rsid w:val="00833423"/>
    <w:rsid w:val="0083389D"/>
    <w:rsid w:val="008338B4"/>
    <w:rsid w:val="0083674A"/>
    <w:rsid w:val="00843E41"/>
    <w:rsid w:val="008507F3"/>
    <w:rsid w:val="00854339"/>
    <w:rsid w:val="00854B65"/>
    <w:rsid w:val="00855033"/>
    <w:rsid w:val="008550F9"/>
    <w:rsid w:val="008563C3"/>
    <w:rsid w:val="0086068A"/>
    <w:rsid w:val="00860A6A"/>
    <w:rsid w:val="008610FB"/>
    <w:rsid w:val="008612C6"/>
    <w:rsid w:val="0086248D"/>
    <w:rsid w:val="00867036"/>
    <w:rsid w:val="008673E1"/>
    <w:rsid w:val="00867557"/>
    <w:rsid w:val="0087210A"/>
    <w:rsid w:val="00880220"/>
    <w:rsid w:val="00883FFE"/>
    <w:rsid w:val="0088740E"/>
    <w:rsid w:val="008914E4"/>
    <w:rsid w:val="008A1610"/>
    <w:rsid w:val="008A18EA"/>
    <w:rsid w:val="008A362A"/>
    <w:rsid w:val="008A7186"/>
    <w:rsid w:val="008B345B"/>
    <w:rsid w:val="008B4097"/>
    <w:rsid w:val="008B572C"/>
    <w:rsid w:val="008C4F96"/>
    <w:rsid w:val="008C6550"/>
    <w:rsid w:val="008D4340"/>
    <w:rsid w:val="008E1F1A"/>
    <w:rsid w:val="008E53BC"/>
    <w:rsid w:val="008F1823"/>
    <w:rsid w:val="008F211C"/>
    <w:rsid w:val="008F22AF"/>
    <w:rsid w:val="008F5395"/>
    <w:rsid w:val="008F6D6D"/>
    <w:rsid w:val="009004BA"/>
    <w:rsid w:val="009041CA"/>
    <w:rsid w:val="00905B2D"/>
    <w:rsid w:val="00912E56"/>
    <w:rsid w:val="009171E3"/>
    <w:rsid w:val="009176D4"/>
    <w:rsid w:val="00923961"/>
    <w:rsid w:val="00926B83"/>
    <w:rsid w:val="009276D0"/>
    <w:rsid w:val="00927E78"/>
    <w:rsid w:val="00931683"/>
    <w:rsid w:val="00931AAA"/>
    <w:rsid w:val="00934C88"/>
    <w:rsid w:val="009366CB"/>
    <w:rsid w:val="00936BA6"/>
    <w:rsid w:val="009447DD"/>
    <w:rsid w:val="00947AF9"/>
    <w:rsid w:val="00955043"/>
    <w:rsid w:val="00960548"/>
    <w:rsid w:val="00962073"/>
    <w:rsid w:val="0096266D"/>
    <w:rsid w:val="0096370E"/>
    <w:rsid w:val="0096468B"/>
    <w:rsid w:val="00966685"/>
    <w:rsid w:val="00972585"/>
    <w:rsid w:val="00973CB4"/>
    <w:rsid w:val="0097506C"/>
    <w:rsid w:val="0097776F"/>
    <w:rsid w:val="00977F79"/>
    <w:rsid w:val="00985E45"/>
    <w:rsid w:val="00987127"/>
    <w:rsid w:val="00992BE7"/>
    <w:rsid w:val="0099540B"/>
    <w:rsid w:val="0099682A"/>
    <w:rsid w:val="009976CC"/>
    <w:rsid w:val="009A44FB"/>
    <w:rsid w:val="009A5180"/>
    <w:rsid w:val="009A51E2"/>
    <w:rsid w:val="009B4141"/>
    <w:rsid w:val="009C19AF"/>
    <w:rsid w:val="009C4423"/>
    <w:rsid w:val="009C4749"/>
    <w:rsid w:val="009C48C3"/>
    <w:rsid w:val="009C5194"/>
    <w:rsid w:val="009D512B"/>
    <w:rsid w:val="009D600D"/>
    <w:rsid w:val="009E4AA3"/>
    <w:rsid w:val="009E66FD"/>
    <w:rsid w:val="009F7F05"/>
    <w:rsid w:val="00A00897"/>
    <w:rsid w:val="00A01218"/>
    <w:rsid w:val="00A10BE4"/>
    <w:rsid w:val="00A20905"/>
    <w:rsid w:val="00A209B4"/>
    <w:rsid w:val="00A216F2"/>
    <w:rsid w:val="00A22A33"/>
    <w:rsid w:val="00A23DC4"/>
    <w:rsid w:val="00A328B9"/>
    <w:rsid w:val="00A355C4"/>
    <w:rsid w:val="00A37491"/>
    <w:rsid w:val="00A41657"/>
    <w:rsid w:val="00A41913"/>
    <w:rsid w:val="00A42354"/>
    <w:rsid w:val="00A449C4"/>
    <w:rsid w:val="00A44D36"/>
    <w:rsid w:val="00A47652"/>
    <w:rsid w:val="00A47691"/>
    <w:rsid w:val="00A50D42"/>
    <w:rsid w:val="00A5176D"/>
    <w:rsid w:val="00A5263B"/>
    <w:rsid w:val="00A733B4"/>
    <w:rsid w:val="00A7386D"/>
    <w:rsid w:val="00A75AC7"/>
    <w:rsid w:val="00A82651"/>
    <w:rsid w:val="00A82D37"/>
    <w:rsid w:val="00A85805"/>
    <w:rsid w:val="00AA26D1"/>
    <w:rsid w:val="00AA2745"/>
    <w:rsid w:val="00AA31DB"/>
    <w:rsid w:val="00AA6062"/>
    <w:rsid w:val="00AA7366"/>
    <w:rsid w:val="00AB6DD4"/>
    <w:rsid w:val="00AC2FF9"/>
    <w:rsid w:val="00AC5FC3"/>
    <w:rsid w:val="00AC6526"/>
    <w:rsid w:val="00AC7D58"/>
    <w:rsid w:val="00AD0F7D"/>
    <w:rsid w:val="00AD1690"/>
    <w:rsid w:val="00AD34DF"/>
    <w:rsid w:val="00AD55CA"/>
    <w:rsid w:val="00AD567A"/>
    <w:rsid w:val="00AE17B4"/>
    <w:rsid w:val="00AF38E8"/>
    <w:rsid w:val="00AF4E44"/>
    <w:rsid w:val="00AF7A4E"/>
    <w:rsid w:val="00B04391"/>
    <w:rsid w:val="00B05EC5"/>
    <w:rsid w:val="00B07A3B"/>
    <w:rsid w:val="00B13F25"/>
    <w:rsid w:val="00B163A9"/>
    <w:rsid w:val="00B17D44"/>
    <w:rsid w:val="00B20FC4"/>
    <w:rsid w:val="00B22D4B"/>
    <w:rsid w:val="00B22EF3"/>
    <w:rsid w:val="00B2774C"/>
    <w:rsid w:val="00B31BAF"/>
    <w:rsid w:val="00B357BC"/>
    <w:rsid w:val="00B41395"/>
    <w:rsid w:val="00B50D5D"/>
    <w:rsid w:val="00B534D5"/>
    <w:rsid w:val="00B55FF3"/>
    <w:rsid w:val="00B571FB"/>
    <w:rsid w:val="00B60D56"/>
    <w:rsid w:val="00B72CCA"/>
    <w:rsid w:val="00B82B28"/>
    <w:rsid w:val="00B85B2A"/>
    <w:rsid w:val="00B91329"/>
    <w:rsid w:val="00B95A5D"/>
    <w:rsid w:val="00B96A37"/>
    <w:rsid w:val="00B97167"/>
    <w:rsid w:val="00BA5C29"/>
    <w:rsid w:val="00BB30BD"/>
    <w:rsid w:val="00BB3768"/>
    <w:rsid w:val="00BB3BFC"/>
    <w:rsid w:val="00BB3EB5"/>
    <w:rsid w:val="00BB72A6"/>
    <w:rsid w:val="00BC15DB"/>
    <w:rsid w:val="00BC4FDF"/>
    <w:rsid w:val="00BD35C5"/>
    <w:rsid w:val="00BD399E"/>
    <w:rsid w:val="00BD4E8B"/>
    <w:rsid w:val="00BE1987"/>
    <w:rsid w:val="00BE614F"/>
    <w:rsid w:val="00BE7130"/>
    <w:rsid w:val="00C0714E"/>
    <w:rsid w:val="00C114F8"/>
    <w:rsid w:val="00C12375"/>
    <w:rsid w:val="00C13B81"/>
    <w:rsid w:val="00C1528A"/>
    <w:rsid w:val="00C21430"/>
    <w:rsid w:val="00C233BD"/>
    <w:rsid w:val="00C320D3"/>
    <w:rsid w:val="00C34715"/>
    <w:rsid w:val="00C36A96"/>
    <w:rsid w:val="00C42CC6"/>
    <w:rsid w:val="00C44D81"/>
    <w:rsid w:val="00C44F65"/>
    <w:rsid w:val="00C45766"/>
    <w:rsid w:val="00C512DD"/>
    <w:rsid w:val="00C5472B"/>
    <w:rsid w:val="00C54ACE"/>
    <w:rsid w:val="00C576F5"/>
    <w:rsid w:val="00C57CAF"/>
    <w:rsid w:val="00C57EA1"/>
    <w:rsid w:val="00C64128"/>
    <w:rsid w:val="00C655A9"/>
    <w:rsid w:val="00C70004"/>
    <w:rsid w:val="00C7019C"/>
    <w:rsid w:val="00C70E8E"/>
    <w:rsid w:val="00C851E0"/>
    <w:rsid w:val="00C96324"/>
    <w:rsid w:val="00CA0F6B"/>
    <w:rsid w:val="00CB07C7"/>
    <w:rsid w:val="00CB4D93"/>
    <w:rsid w:val="00CB4F5C"/>
    <w:rsid w:val="00CB740E"/>
    <w:rsid w:val="00CC576A"/>
    <w:rsid w:val="00CC696D"/>
    <w:rsid w:val="00CC6FE5"/>
    <w:rsid w:val="00CC70F1"/>
    <w:rsid w:val="00CD106A"/>
    <w:rsid w:val="00CD1F6D"/>
    <w:rsid w:val="00CD3496"/>
    <w:rsid w:val="00CE461C"/>
    <w:rsid w:val="00CE7B42"/>
    <w:rsid w:val="00CF3B7D"/>
    <w:rsid w:val="00D00053"/>
    <w:rsid w:val="00D026C0"/>
    <w:rsid w:val="00D13AFC"/>
    <w:rsid w:val="00D15363"/>
    <w:rsid w:val="00D20F3D"/>
    <w:rsid w:val="00D2317C"/>
    <w:rsid w:val="00D31D90"/>
    <w:rsid w:val="00D326BC"/>
    <w:rsid w:val="00D32724"/>
    <w:rsid w:val="00D32C22"/>
    <w:rsid w:val="00D35CED"/>
    <w:rsid w:val="00D40619"/>
    <w:rsid w:val="00D40A5F"/>
    <w:rsid w:val="00D42064"/>
    <w:rsid w:val="00D4580A"/>
    <w:rsid w:val="00D46309"/>
    <w:rsid w:val="00D47E28"/>
    <w:rsid w:val="00D53AFA"/>
    <w:rsid w:val="00D53EC6"/>
    <w:rsid w:val="00D5741F"/>
    <w:rsid w:val="00D57DD3"/>
    <w:rsid w:val="00D60D79"/>
    <w:rsid w:val="00D61EEE"/>
    <w:rsid w:val="00D64BC4"/>
    <w:rsid w:val="00D66F4E"/>
    <w:rsid w:val="00D6763C"/>
    <w:rsid w:val="00D705AB"/>
    <w:rsid w:val="00D72CFC"/>
    <w:rsid w:val="00D73B99"/>
    <w:rsid w:val="00D74E5E"/>
    <w:rsid w:val="00D758D4"/>
    <w:rsid w:val="00D76B8F"/>
    <w:rsid w:val="00D80112"/>
    <w:rsid w:val="00D81745"/>
    <w:rsid w:val="00D83AC6"/>
    <w:rsid w:val="00D85D61"/>
    <w:rsid w:val="00D85ED4"/>
    <w:rsid w:val="00D9111D"/>
    <w:rsid w:val="00D91496"/>
    <w:rsid w:val="00D949DB"/>
    <w:rsid w:val="00D96A14"/>
    <w:rsid w:val="00DA173B"/>
    <w:rsid w:val="00DA1AAE"/>
    <w:rsid w:val="00DA406B"/>
    <w:rsid w:val="00DB0511"/>
    <w:rsid w:val="00DB1D91"/>
    <w:rsid w:val="00DB7239"/>
    <w:rsid w:val="00DC00F4"/>
    <w:rsid w:val="00DC0959"/>
    <w:rsid w:val="00DC0E1E"/>
    <w:rsid w:val="00DC3DE9"/>
    <w:rsid w:val="00DC4609"/>
    <w:rsid w:val="00DC52A8"/>
    <w:rsid w:val="00DD019A"/>
    <w:rsid w:val="00DD2389"/>
    <w:rsid w:val="00DD34FF"/>
    <w:rsid w:val="00DE0920"/>
    <w:rsid w:val="00DE18D9"/>
    <w:rsid w:val="00DE3ACB"/>
    <w:rsid w:val="00DE3BC2"/>
    <w:rsid w:val="00DE3C25"/>
    <w:rsid w:val="00DF1028"/>
    <w:rsid w:val="00DF104D"/>
    <w:rsid w:val="00DF322F"/>
    <w:rsid w:val="00E00851"/>
    <w:rsid w:val="00E00E70"/>
    <w:rsid w:val="00E018F4"/>
    <w:rsid w:val="00E0322E"/>
    <w:rsid w:val="00E150B3"/>
    <w:rsid w:val="00E15A0D"/>
    <w:rsid w:val="00E171A5"/>
    <w:rsid w:val="00E21122"/>
    <w:rsid w:val="00E25783"/>
    <w:rsid w:val="00E25FB3"/>
    <w:rsid w:val="00E264EE"/>
    <w:rsid w:val="00E26734"/>
    <w:rsid w:val="00E32FD4"/>
    <w:rsid w:val="00E336B6"/>
    <w:rsid w:val="00E35C45"/>
    <w:rsid w:val="00E50C60"/>
    <w:rsid w:val="00E52833"/>
    <w:rsid w:val="00E65D54"/>
    <w:rsid w:val="00E66FA0"/>
    <w:rsid w:val="00E7025A"/>
    <w:rsid w:val="00E919C3"/>
    <w:rsid w:val="00EA6526"/>
    <w:rsid w:val="00EA7AF9"/>
    <w:rsid w:val="00EB1266"/>
    <w:rsid w:val="00EB53A4"/>
    <w:rsid w:val="00EB5613"/>
    <w:rsid w:val="00EC1C13"/>
    <w:rsid w:val="00EC4456"/>
    <w:rsid w:val="00ED0315"/>
    <w:rsid w:val="00ED30CE"/>
    <w:rsid w:val="00ED33F5"/>
    <w:rsid w:val="00ED3CF9"/>
    <w:rsid w:val="00ED4C63"/>
    <w:rsid w:val="00EE41F9"/>
    <w:rsid w:val="00EF1521"/>
    <w:rsid w:val="00EF2D18"/>
    <w:rsid w:val="00EF33F0"/>
    <w:rsid w:val="00EF69BC"/>
    <w:rsid w:val="00EF7B99"/>
    <w:rsid w:val="00F011A8"/>
    <w:rsid w:val="00F11368"/>
    <w:rsid w:val="00F139CE"/>
    <w:rsid w:val="00F13EFE"/>
    <w:rsid w:val="00F16B00"/>
    <w:rsid w:val="00F210E8"/>
    <w:rsid w:val="00F229CD"/>
    <w:rsid w:val="00F2468D"/>
    <w:rsid w:val="00F33B97"/>
    <w:rsid w:val="00F40B67"/>
    <w:rsid w:val="00F439C9"/>
    <w:rsid w:val="00F44900"/>
    <w:rsid w:val="00F46B81"/>
    <w:rsid w:val="00F50A96"/>
    <w:rsid w:val="00F5431A"/>
    <w:rsid w:val="00F559B9"/>
    <w:rsid w:val="00F625BB"/>
    <w:rsid w:val="00F6652F"/>
    <w:rsid w:val="00F72B00"/>
    <w:rsid w:val="00F80845"/>
    <w:rsid w:val="00F81025"/>
    <w:rsid w:val="00F84DA7"/>
    <w:rsid w:val="00F86DAB"/>
    <w:rsid w:val="00F91DDF"/>
    <w:rsid w:val="00F954C9"/>
    <w:rsid w:val="00F95836"/>
    <w:rsid w:val="00F97FD2"/>
    <w:rsid w:val="00FA0419"/>
    <w:rsid w:val="00FA4E81"/>
    <w:rsid w:val="00FA6635"/>
    <w:rsid w:val="00FB243D"/>
    <w:rsid w:val="00FB51FD"/>
    <w:rsid w:val="00FB5304"/>
    <w:rsid w:val="00FB62E9"/>
    <w:rsid w:val="00FB658D"/>
    <w:rsid w:val="00FC490E"/>
    <w:rsid w:val="00FD0D20"/>
    <w:rsid w:val="00FD1D8E"/>
    <w:rsid w:val="00FE01B1"/>
    <w:rsid w:val="00FE0906"/>
    <w:rsid w:val="00FE2790"/>
    <w:rsid w:val="00FE6E73"/>
    <w:rsid w:val="00FF1DE4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61368-0118-4369-9C2C-69795C2A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AB"/>
    <w:pPr>
      <w:widowControl w:val="0"/>
      <w:spacing w:line="360" w:lineRule="auto"/>
      <w:ind w:firstLine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16633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166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663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7BB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7B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7BBF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A42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6054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114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eel.com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E195-0AAA-4F22-AD88-D8C34EBE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4287</Words>
  <Characters>24440</Characters>
  <Application>Microsoft Office Word</Application>
  <DocSecurity>0</DocSecurity>
  <Lines>203</Lines>
  <Paragraphs>57</Paragraphs>
  <ScaleCrop>false</ScaleCrop>
  <Company>Microsoft</Company>
  <LinksUpToDate>false</LinksUpToDate>
  <CharactersWithSpaces>28670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薛宏英</dc:creator>
  <cp:lastModifiedBy>张登标</cp:lastModifiedBy>
  <cp:revision>26</cp:revision>
  <cp:lastPrinted>2020-01-14T04:09:00Z</cp:lastPrinted>
  <dcterms:created xsi:type="dcterms:W3CDTF">2020-01-14T03:12:00Z</dcterms:created>
  <dcterms:modified xsi:type="dcterms:W3CDTF">2020-11-14T08:30:00Z</dcterms:modified>
</cp:coreProperties>
</file>