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676" w:rsidRDefault="00063AE5" w:rsidP="00013EB9">
      <w:pPr>
        <w:ind w:firstLineChars="700" w:firstLine="1968"/>
        <w:rPr>
          <w:rStyle w:val="fontstyle01"/>
          <w:rFonts w:hint="default"/>
          <w:b/>
        </w:rPr>
      </w:pPr>
      <w:r>
        <w:rPr>
          <w:rStyle w:val="fontstyle01"/>
          <w:rFonts w:hint="default"/>
          <w:b/>
        </w:rPr>
        <w:t>铸铝</w:t>
      </w:r>
      <w:r w:rsidR="009962A6">
        <w:rPr>
          <w:rStyle w:val="fontstyle01"/>
          <w:rFonts w:hint="default"/>
          <w:b/>
        </w:rPr>
        <w:t>造型</w:t>
      </w:r>
      <w:r>
        <w:rPr>
          <w:rStyle w:val="fontstyle01"/>
          <w:rFonts w:hint="default"/>
          <w:b/>
        </w:rPr>
        <w:t>生产</w:t>
      </w:r>
      <w:r w:rsidR="009962A6">
        <w:rPr>
          <w:rStyle w:val="fontstyle01"/>
          <w:rFonts w:hint="default"/>
          <w:b/>
        </w:rPr>
        <w:t>线</w:t>
      </w:r>
      <w:r w:rsidR="00660D23" w:rsidRPr="00013EB9">
        <w:rPr>
          <w:rStyle w:val="fontstyle01"/>
          <w:rFonts w:hint="default"/>
          <w:b/>
        </w:rPr>
        <w:t>设备简介</w:t>
      </w:r>
    </w:p>
    <w:p w:rsidR="00063AE5" w:rsidRDefault="00063AE5" w:rsidP="00063AE5">
      <w:pPr>
        <w:rPr>
          <w:rStyle w:val="fontstyle01"/>
          <w:rFonts w:hint="default"/>
          <w:b/>
        </w:rPr>
      </w:pPr>
      <w:r>
        <w:rPr>
          <w:rStyle w:val="fontstyle01"/>
          <w:rFonts w:hint="default"/>
          <w:b/>
        </w:rPr>
        <w:t>铸铝造型生产线组合：</w:t>
      </w:r>
    </w:p>
    <w:p w:rsidR="00063AE5" w:rsidRPr="00013EB9" w:rsidRDefault="00063AE5" w:rsidP="00063AE5">
      <w:pPr>
        <w:ind w:firstLineChars="492" w:firstLine="1383"/>
        <w:rPr>
          <w:rStyle w:val="fontstyle01"/>
          <w:rFonts w:hint="default"/>
          <w:b/>
        </w:rPr>
      </w:pPr>
      <w:r>
        <w:rPr>
          <w:rStyle w:val="fontstyle01"/>
          <w:rFonts w:hint="default"/>
          <w:b/>
        </w:rPr>
        <w:t>造型机+辅机</w:t>
      </w:r>
    </w:p>
    <w:p w:rsidR="00013EB9" w:rsidRPr="001870FD" w:rsidRDefault="00013EB9" w:rsidP="009962A6">
      <w:pPr>
        <w:pStyle w:val="a3"/>
        <w:numPr>
          <w:ilvl w:val="0"/>
          <w:numId w:val="2"/>
        </w:numPr>
        <w:ind w:firstLineChars="0"/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造型机</w:t>
      </w:r>
    </w:p>
    <w:p w:rsidR="009962A6" w:rsidRPr="001870FD" w:rsidRDefault="009962A6" w:rsidP="009962A6">
      <w:pPr>
        <w:pStyle w:val="a3"/>
        <w:ind w:left="720" w:firstLineChars="0" w:firstLine="0"/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一、概述：</w:t>
      </w:r>
    </w:p>
    <w:p w:rsidR="002D01C6" w:rsidRPr="001870FD" w:rsidRDefault="002D01C6" w:rsidP="001870FD">
      <w:pPr>
        <w:ind w:firstLineChars="200" w:firstLine="600"/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AMFIII-07L型全自动造型机采用了顶射加砂，水平分型，低压-高压压实方式的小型自动造型机，有下述装置构成。</w:t>
      </w:r>
    </w:p>
    <w:p w:rsidR="002D01C6" w:rsidRPr="001870FD" w:rsidRDefault="00451F81" w:rsidP="00451F81">
      <w:pPr>
        <w:pStyle w:val="a3"/>
        <w:numPr>
          <w:ilvl w:val="0"/>
          <w:numId w:val="1"/>
        </w:numPr>
        <w:ind w:firstLineChars="0"/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浇口棒</w:t>
      </w:r>
    </w:p>
    <w:p w:rsidR="00451F81" w:rsidRPr="001870FD" w:rsidRDefault="00451F81" w:rsidP="00451F81">
      <w:pPr>
        <w:pStyle w:val="a3"/>
        <w:numPr>
          <w:ilvl w:val="0"/>
          <w:numId w:val="1"/>
        </w:numPr>
        <w:ind w:firstLineChars="0"/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上箱、下箱</w:t>
      </w:r>
    </w:p>
    <w:p w:rsidR="00451F81" w:rsidRPr="001870FD" w:rsidRDefault="00451F81" w:rsidP="00451F81">
      <w:pPr>
        <w:pStyle w:val="a3"/>
        <w:numPr>
          <w:ilvl w:val="0"/>
          <w:numId w:val="1"/>
        </w:numPr>
        <w:ind w:firstLineChars="0"/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箱移动装置与翻转装置</w:t>
      </w:r>
    </w:p>
    <w:p w:rsidR="00451F81" w:rsidRPr="001870FD" w:rsidRDefault="00451F81" w:rsidP="00451F81">
      <w:pPr>
        <w:pStyle w:val="a3"/>
        <w:numPr>
          <w:ilvl w:val="0"/>
          <w:numId w:val="1"/>
        </w:numPr>
        <w:ind w:firstLineChars="0"/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接模推出装置、起模装置</w:t>
      </w:r>
    </w:p>
    <w:p w:rsidR="00451F81" w:rsidRPr="001870FD" w:rsidRDefault="00451F81" w:rsidP="00451F81">
      <w:pPr>
        <w:pStyle w:val="a3"/>
        <w:numPr>
          <w:ilvl w:val="0"/>
          <w:numId w:val="1"/>
        </w:numPr>
        <w:ind w:firstLineChars="0"/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上下箱压实装置</w:t>
      </w:r>
    </w:p>
    <w:p w:rsidR="00451F81" w:rsidRPr="001870FD" w:rsidRDefault="00451F81" w:rsidP="00451F81">
      <w:pPr>
        <w:pStyle w:val="a3"/>
        <w:numPr>
          <w:ilvl w:val="0"/>
          <w:numId w:val="1"/>
        </w:numPr>
        <w:ind w:firstLineChars="0"/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射砂斗及配合射砂装置</w:t>
      </w:r>
    </w:p>
    <w:p w:rsidR="00451F81" w:rsidRPr="001870FD" w:rsidRDefault="00451F81" w:rsidP="00451F81">
      <w:pPr>
        <w:pStyle w:val="a3"/>
        <w:numPr>
          <w:ilvl w:val="0"/>
          <w:numId w:val="1"/>
        </w:numPr>
        <w:ind w:firstLineChars="0"/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模型旋转装置、各装置有油压、气压、电进行动作、其动作受无触点式程序控制器控制。</w:t>
      </w:r>
    </w:p>
    <w:p w:rsidR="00451F81" w:rsidRPr="001870FD" w:rsidRDefault="00013EB9" w:rsidP="00451F81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二</w:t>
      </w:r>
      <w:r w:rsidR="00451F81" w:rsidRPr="001870FD">
        <w:rPr>
          <w:rStyle w:val="fontstyle01"/>
          <w:rFonts w:hint="default"/>
          <w:sz w:val="30"/>
          <w:szCs w:val="30"/>
        </w:rPr>
        <w:t>、设备技术参数：</w:t>
      </w:r>
    </w:p>
    <w:p w:rsidR="00660D23" w:rsidRPr="001870FD" w:rsidRDefault="00660D23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设备名称：造型机</w:t>
      </w:r>
    </w:p>
    <w:p w:rsidR="00660D23" w:rsidRPr="001870FD" w:rsidRDefault="00660D23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 xml:space="preserve">机械型号：AMFIII-07L </w:t>
      </w:r>
    </w:p>
    <w:p w:rsidR="00660D23" w:rsidRPr="001870FD" w:rsidRDefault="00660D23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出厂编号：FK9752</w:t>
      </w:r>
    </w:p>
    <w:p w:rsidR="00660D23" w:rsidRPr="001870FD" w:rsidRDefault="00660D23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生产厂家：日本东久株式会社</w:t>
      </w:r>
    </w:p>
    <w:p w:rsidR="00660D23" w:rsidRPr="001870FD" w:rsidRDefault="00660D23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制造日期：2006年8月</w:t>
      </w:r>
    </w:p>
    <w:p w:rsidR="00660D23" w:rsidRPr="001870FD" w:rsidRDefault="00660D23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投入使用日期：2007年</w:t>
      </w:r>
      <w:r w:rsidR="009962A6" w:rsidRPr="001870FD">
        <w:rPr>
          <w:rStyle w:val="fontstyle01"/>
          <w:rFonts w:hint="default"/>
          <w:sz w:val="30"/>
          <w:szCs w:val="30"/>
        </w:rPr>
        <w:t>6</w:t>
      </w:r>
      <w:r w:rsidRPr="001870FD">
        <w:rPr>
          <w:rStyle w:val="fontstyle01"/>
          <w:rFonts w:hint="default"/>
          <w:sz w:val="30"/>
          <w:szCs w:val="30"/>
        </w:rPr>
        <w:t>月</w:t>
      </w:r>
    </w:p>
    <w:p w:rsidR="00660D23" w:rsidRPr="001870FD" w:rsidRDefault="00013EB9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三、</w:t>
      </w:r>
      <w:r w:rsidR="00660D23" w:rsidRPr="001870FD">
        <w:rPr>
          <w:rStyle w:val="fontstyle01"/>
          <w:rFonts w:hint="default"/>
          <w:sz w:val="30"/>
          <w:szCs w:val="30"/>
        </w:rPr>
        <w:t>技术参数：</w:t>
      </w:r>
    </w:p>
    <w:p w:rsidR="00660D23" w:rsidRPr="001870FD" w:rsidRDefault="00660D23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铸型尺寸:   700*600*180-250/180-250</w:t>
      </w:r>
    </w:p>
    <w:p w:rsidR="00660D23" w:rsidRPr="001870FD" w:rsidRDefault="00660D23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lastRenderedPageBreak/>
        <w:t>造型速度：标准30秒/</w:t>
      </w:r>
      <w:r w:rsidR="002D01C6" w:rsidRPr="001870FD">
        <w:rPr>
          <w:rStyle w:val="fontstyle01"/>
          <w:rFonts w:hint="default"/>
          <w:sz w:val="30"/>
          <w:szCs w:val="30"/>
        </w:rPr>
        <w:t>铸型（100模/Hr）（含下芯时时30秒）</w:t>
      </w:r>
    </w:p>
    <w:p w:rsidR="002D01C6" w:rsidRPr="001870FD" w:rsidRDefault="002D01C6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造型方式： 脱箱上下箱同时射砂及压实，垂直射砂及水平分型</w:t>
      </w:r>
    </w:p>
    <w:p w:rsidR="002D01C6" w:rsidRPr="001870FD" w:rsidRDefault="002D01C6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压实</w:t>
      </w:r>
      <w:r w:rsidR="00451F81" w:rsidRPr="001870FD">
        <w:rPr>
          <w:rStyle w:val="fontstyle01"/>
          <w:rFonts w:hint="default"/>
          <w:sz w:val="30"/>
          <w:szCs w:val="30"/>
        </w:rPr>
        <w:t>表面压力：0.4-1.0MPa（3档转换）</w:t>
      </w:r>
    </w:p>
    <w:p w:rsidR="00451F81" w:rsidRPr="001870FD" w:rsidRDefault="00013EB9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四、</w:t>
      </w:r>
      <w:r w:rsidR="00451F81" w:rsidRPr="001870FD">
        <w:rPr>
          <w:rStyle w:val="fontstyle01"/>
          <w:rFonts w:hint="default"/>
          <w:sz w:val="30"/>
          <w:szCs w:val="30"/>
        </w:rPr>
        <w:t>设备目前状态;</w:t>
      </w:r>
    </w:p>
    <w:p w:rsidR="00013EB9" w:rsidRPr="001870FD" w:rsidRDefault="00013EB9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1.设备运行平稳。造型速度保持在</w:t>
      </w:r>
      <w:r w:rsidR="002E40EC" w:rsidRPr="001870FD">
        <w:rPr>
          <w:rStyle w:val="fontstyle01"/>
          <w:rFonts w:hint="default"/>
          <w:sz w:val="30"/>
          <w:szCs w:val="30"/>
        </w:rPr>
        <w:t>45</w:t>
      </w:r>
      <w:r w:rsidRPr="001870FD">
        <w:rPr>
          <w:rStyle w:val="fontstyle01"/>
          <w:rFonts w:hint="default"/>
          <w:sz w:val="30"/>
          <w:szCs w:val="30"/>
        </w:rPr>
        <w:t>箱以内。</w:t>
      </w:r>
      <w:r w:rsidRPr="001870FD">
        <w:rPr>
          <w:rStyle w:val="fontstyle01"/>
          <w:rFonts w:hint="default"/>
          <w:sz w:val="30"/>
          <w:szCs w:val="30"/>
        </w:rPr>
        <w:br/>
        <w:t>2.各个滑动部件（如导柱、导套）配合间隙达到到标准公差以内，公差等级定为 7 级以上，且润滑良好。</w:t>
      </w:r>
      <w:r w:rsidRPr="001870FD">
        <w:rPr>
          <w:rStyle w:val="fontstyle01"/>
          <w:rFonts w:hint="default"/>
          <w:sz w:val="30"/>
          <w:szCs w:val="30"/>
        </w:rPr>
        <w:br/>
        <w:t>3.液压缸运行平稳且无内卸、窜油现象。</w:t>
      </w:r>
      <w:r w:rsidRPr="001870FD">
        <w:rPr>
          <w:rStyle w:val="fontstyle01"/>
          <w:rFonts w:hint="default"/>
          <w:sz w:val="30"/>
          <w:szCs w:val="30"/>
        </w:rPr>
        <w:br/>
        <w:t>4.射砂过程射砂口无喷砂现象。</w:t>
      </w:r>
      <w:r w:rsidRPr="001870FD">
        <w:rPr>
          <w:rStyle w:val="fontstyle01"/>
          <w:rFonts w:hint="default"/>
          <w:sz w:val="30"/>
          <w:szCs w:val="30"/>
        </w:rPr>
        <w:br/>
        <w:t>5.电控部分运行可靠，无线路故障。</w:t>
      </w:r>
    </w:p>
    <w:p w:rsidR="009962A6" w:rsidRPr="001870FD" w:rsidRDefault="00013EB9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6.未有成型不良、错位、掉砂及因掉砂产生夹砂等现象</w:t>
      </w:r>
    </w:p>
    <w:p w:rsidR="009962A6" w:rsidRPr="001870FD" w:rsidRDefault="009962A6">
      <w:pPr>
        <w:rPr>
          <w:rStyle w:val="fontstyle01"/>
          <w:rFonts w:hint="default"/>
          <w:b/>
          <w:sz w:val="30"/>
          <w:szCs w:val="30"/>
        </w:rPr>
      </w:pPr>
      <w:r w:rsidRPr="001870FD">
        <w:rPr>
          <w:rStyle w:val="fontstyle01"/>
          <w:rFonts w:hint="default"/>
          <w:b/>
          <w:sz w:val="30"/>
          <w:szCs w:val="30"/>
        </w:rPr>
        <w:t>2.</w:t>
      </w:r>
      <w:r w:rsidRPr="001870FD">
        <w:rPr>
          <w:rFonts w:hint="eastAsia"/>
          <w:b/>
          <w:sz w:val="30"/>
          <w:szCs w:val="30"/>
        </w:rPr>
        <w:t xml:space="preserve"> </w:t>
      </w:r>
      <w:r w:rsidRPr="001870FD">
        <w:rPr>
          <w:rStyle w:val="fontstyle01"/>
          <w:rFonts w:hint="default"/>
          <w:b/>
          <w:sz w:val="30"/>
          <w:szCs w:val="30"/>
        </w:rPr>
        <w:t>辅机：</w:t>
      </w:r>
    </w:p>
    <w:p w:rsidR="009962A6" w:rsidRPr="001870FD" w:rsidRDefault="009962A6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一、</w:t>
      </w:r>
      <w:r w:rsidR="007468CF" w:rsidRPr="001870FD">
        <w:rPr>
          <w:rStyle w:val="fontstyle01"/>
          <w:rFonts w:hint="default"/>
          <w:sz w:val="30"/>
          <w:szCs w:val="30"/>
        </w:rPr>
        <w:t>设备概述</w:t>
      </w:r>
    </w:p>
    <w:p w:rsidR="009962A6" w:rsidRPr="001870FD" w:rsidRDefault="009962A6" w:rsidP="009962A6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设备名称：直线式输送系统</w:t>
      </w:r>
    </w:p>
    <w:p w:rsidR="009962A6" w:rsidRPr="001870FD" w:rsidRDefault="009962A6" w:rsidP="009962A6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机械型号：HSLH-III07L-2LT24</w:t>
      </w:r>
    </w:p>
    <w:p w:rsidR="009962A6" w:rsidRPr="001870FD" w:rsidRDefault="009962A6" w:rsidP="009962A6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出厂编号：HL-034</w:t>
      </w:r>
    </w:p>
    <w:p w:rsidR="009962A6" w:rsidRPr="001870FD" w:rsidRDefault="009962A6" w:rsidP="009962A6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生产厂家:</w:t>
      </w:r>
      <w:r w:rsidRPr="001870FD">
        <w:rPr>
          <w:rFonts w:hint="eastAsia"/>
          <w:sz w:val="30"/>
          <w:szCs w:val="30"/>
        </w:rPr>
        <w:t xml:space="preserve"> </w:t>
      </w:r>
      <w:r w:rsidRPr="001870FD">
        <w:rPr>
          <w:rStyle w:val="fontstyle01"/>
          <w:rFonts w:hint="default"/>
          <w:sz w:val="30"/>
          <w:szCs w:val="30"/>
        </w:rPr>
        <w:t>天津市亨特尔机电发展有限公司</w:t>
      </w:r>
    </w:p>
    <w:p w:rsidR="009962A6" w:rsidRPr="001870FD" w:rsidRDefault="009962A6" w:rsidP="009962A6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制造日期：2006年8月</w:t>
      </w:r>
    </w:p>
    <w:p w:rsidR="009962A6" w:rsidRPr="001870FD" w:rsidRDefault="009962A6" w:rsidP="009962A6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投入使用日期：2007年6月</w:t>
      </w:r>
    </w:p>
    <w:p w:rsidR="009962A6" w:rsidRPr="001870FD" w:rsidRDefault="009962A6" w:rsidP="009962A6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二、</w:t>
      </w:r>
      <w:r w:rsidR="007468CF" w:rsidRPr="001870FD">
        <w:rPr>
          <w:rStyle w:val="fontstyle01"/>
          <w:rFonts w:hint="default"/>
          <w:sz w:val="30"/>
          <w:szCs w:val="30"/>
        </w:rPr>
        <w:t>设备技术参数：</w:t>
      </w:r>
    </w:p>
    <w:p w:rsidR="007468CF" w:rsidRPr="001870FD" w:rsidRDefault="007468CF" w:rsidP="009962A6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台车尺寸：800*700mm</w:t>
      </w:r>
    </w:p>
    <w:p w:rsidR="007468CF" w:rsidRPr="001870FD" w:rsidRDefault="007468CF" w:rsidP="009962A6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台车数量：59个</w:t>
      </w:r>
    </w:p>
    <w:p w:rsidR="007468CF" w:rsidRPr="001870FD" w:rsidRDefault="007468CF" w:rsidP="009962A6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驱动方式：液压，气动，点动联合驱动</w:t>
      </w:r>
    </w:p>
    <w:p w:rsidR="007468CF" w:rsidRPr="001870FD" w:rsidRDefault="007468CF" w:rsidP="009962A6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运行周期：</w:t>
      </w:r>
      <w:r w:rsidR="00E81D2A" w:rsidRPr="001870FD">
        <w:rPr>
          <w:rStyle w:val="fontstyle01"/>
          <w:rFonts w:hint="default"/>
          <w:sz w:val="30"/>
          <w:szCs w:val="30"/>
        </w:rPr>
        <w:t>30</w:t>
      </w:r>
      <w:r w:rsidRPr="001870FD">
        <w:rPr>
          <w:rStyle w:val="fontstyle01"/>
          <w:rFonts w:hint="default"/>
          <w:sz w:val="30"/>
          <w:szCs w:val="30"/>
        </w:rPr>
        <w:t>秒/循环</w:t>
      </w:r>
    </w:p>
    <w:p w:rsidR="007468CF" w:rsidRPr="001870FD" w:rsidRDefault="007468CF" w:rsidP="009962A6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lastRenderedPageBreak/>
        <w:t>控制方式：PLC可编程序控制</w:t>
      </w:r>
    </w:p>
    <w:p w:rsidR="007468CF" w:rsidRPr="001870FD" w:rsidRDefault="007468CF" w:rsidP="007468CF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三</w:t>
      </w:r>
      <w:r w:rsidR="00063AE5" w:rsidRPr="001870FD">
        <w:rPr>
          <w:rStyle w:val="fontstyle01"/>
          <w:rFonts w:hint="default"/>
          <w:sz w:val="30"/>
          <w:szCs w:val="30"/>
        </w:rPr>
        <w:t>、</w:t>
      </w:r>
      <w:r w:rsidRPr="001870FD">
        <w:rPr>
          <w:rStyle w:val="fontstyle01"/>
          <w:rFonts w:hint="default"/>
          <w:sz w:val="30"/>
          <w:szCs w:val="30"/>
        </w:rPr>
        <w:t>设备目前状态;</w:t>
      </w:r>
    </w:p>
    <w:p w:rsidR="007468CF" w:rsidRPr="001870FD" w:rsidRDefault="007468CF" w:rsidP="007468CF">
      <w:pPr>
        <w:rPr>
          <w:rStyle w:val="fontstyle01"/>
          <w:rFonts w:hint="default"/>
          <w:sz w:val="30"/>
          <w:szCs w:val="30"/>
        </w:rPr>
      </w:pPr>
      <w:r w:rsidRPr="001870FD">
        <w:rPr>
          <w:rStyle w:val="fontstyle01"/>
          <w:rFonts w:hint="default"/>
          <w:sz w:val="30"/>
          <w:szCs w:val="30"/>
        </w:rPr>
        <w:t>系统采用高速PLC控</w:t>
      </w:r>
      <w:r w:rsidR="00C72254" w:rsidRPr="001870FD">
        <w:rPr>
          <w:rStyle w:val="fontstyle01"/>
          <w:rFonts w:hint="default"/>
          <w:sz w:val="30"/>
          <w:szCs w:val="30"/>
        </w:rPr>
        <w:t>制，全套进口电器，液压拖动系统。运行平稳，停机率低，触摸屏操作,一切运行正常.</w:t>
      </w:r>
    </w:p>
    <w:p w:rsidR="007468CF" w:rsidRDefault="00B75CF6" w:rsidP="009962A6">
      <w:pPr>
        <w:rPr>
          <w:rStyle w:val="fontstyle01"/>
          <w:rFonts w:hint="default"/>
        </w:rPr>
      </w:pPr>
      <w:r>
        <w:rPr>
          <w:rFonts w:ascii="宋体" w:eastAsia="宋体" w:hAnsi="宋体"/>
          <w:noProof/>
          <w:color w:val="000000"/>
          <w:sz w:val="28"/>
          <w:szCs w:val="28"/>
        </w:rPr>
        <w:drawing>
          <wp:inline distT="0" distB="0" distL="0" distR="0">
            <wp:extent cx="5274310" cy="343802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F6" w:rsidRDefault="00B75CF6"/>
    <w:p w:rsidR="00B75CF6" w:rsidRDefault="00B75CF6"/>
    <w:p w:rsidR="00B75CF6" w:rsidRDefault="00B75CF6">
      <w:r>
        <w:rPr>
          <w:noProof/>
        </w:rPr>
        <w:drawing>
          <wp:inline distT="0" distB="0" distL="0" distR="0">
            <wp:extent cx="5274310" cy="323841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F6" w:rsidRDefault="00B75CF6"/>
    <w:p w:rsidR="00B75CF6" w:rsidRDefault="00B75CF6"/>
    <w:p w:rsidR="00B75CF6" w:rsidRDefault="00B75CF6"/>
    <w:p w:rsidR="00B75CF6" w:rsidRDefault="00B75CF6">
      <w:r>
        <w:rPr>
          <w:noProof/>
        </w:rPr>
        <w:lastRenderedPageBreak/>
        <w:drawing>
          <wp:inline distT="0" distB="0" distL="0" distR="0">
            <wp:extent cx="5274310" cy="391842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F6" w:rsidRPr="002D01C6" w:rsidRDefault="0087478F">
      <w:r>
        <w:rPr>
          <w:noProof/>
        </w:rPr>
        <w:drawing>
          <wp:inline distT="0" distB="0" distL="0" distR="0">
            <wp:extent cx="5400040" cy="248829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CF6" w:rsidRPr="002D01C6" w:rsidSect="00D50A90">
      <w:pgSz w:w="11906" w:h="16838"/>
      <w:pgMar w:top="851" w:right="1701" w:bottom="85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DB2" w:rsidRDefault="00646DB2" w:rsidP="009962A6">
      <w:r>
        <w:separator/>
      </w:r>
    </w:p>
  </w:endnote>
  <w:endnote w:type="continuationSeparator" w:id="1">
    <w:p w:rsidR="00646DB2" w:rsidRDefault="00646DB2" w:rsidP="009962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DB2" w:rsidRDefault="00646DB2" w:rsidP="009962A6">
      <w:r>
        <w:separator/>
      </w:r>
    </w:p>
  </w:footnote>
  <w:footnote w:type="continuationSeparator" w:id="1">
    <w:p w:rsidR="00646DB2" w:rsidRDefault="00646DB2" w:rsidP="009962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83E84"/>
    <w:multiLevelType w:val="hybridMultilevel"/>
    <w:tmpl w:val="309C3FA0"/>
    <w:lvl w:ilvl="0" w:tplc="5B56509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F222C74"/>
    <w:multiLevelType w:val="hybridMultilevel"/>
    <w:tmpl w:val="09F8C800"/>
    <w:lvl w:ilvl="0" w:tplc="AF8AD294">
      <w:start w:val="1"/>
      <w:numFmt w:val="decimal"/>
      <w:lvlText w:val="%1〕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0D23"/>
    <w:rsid w:val="000057CE"/>
    <w:rsid w:val="00013EB9"/>
    <w:rsid w:val="00063AE5"/>
    <w:rsid w:val="000A2BFA"/>
    <w:rsid w:val="000E05E6"/>
    <w:rsid w:val="001870FD"/>
    <w:rsid w:val="00232743"/>
    <w:rsid w:val="0024360C"/>
    <w:rsid w:val="002A3C2D"/>
    <w:rsid w:val="002B65F1"/>
    <w:rsid w:val="002D01C6"/>
    <w:rsid w:val="002E40EC"/>
    <w:rsid w:val="003216FE"/>
    <w:rsid w:val="00373F71"/>
    <w:rsid w:val="003A178F"/>
    <w:rsid w:val="003A4275"/>
    <w:rsid w:val="00451F81"/>
    <w:rsid w:val="0045459F"/>
    <w:rsid w:val="0047494E"/>
    <w:rsid w:val="004F66C5"/>
    <w:rsid w:val="0053757E"/>
    <w:rsid w:val="00596D5C"/>
    <w:rsid w:val="005F42F9"/>
    <w:rsid w:val="005F700D"/>
    <w:rsid w:val="00604CE8"/>
    <w:rsid w:val="00646DB2"/>
    <w:rsid w:val="00660D23"/>
    <w:rsid w:val="006D3952"/>
    <w:rsid w:val="007468CF"/>
    <w:rsid w:val="00753B42"/>
    <w:rsid w:val="007568B1"/>
    <w:rsid w:val="00780FE2"/>
    <w:rsid w:val="0082011E"/>
    <w:rsid w:val="0087478F"/>
    <w:rsid w:val="008C26C1"/>
    <w:rsid w:val="009962A6"/>
    <w:rsid w:val="009B680A"/>
    <w:rsid w:val="00AC6686"/>
    <w:rsid w:val="00AD1C9D"/>
    <w:rsid w:val="00AD380F"/>
    <w:rsid w:val="00B01DD8"/>
    <w:rsid w:val="00B16B00"/>
    <w:rsid w:val="00B75CF6"/>
    <w:rsid w:val="00B85C71"/>
    <w:rsid w:val="00B87C30"/>
    <w:rsid w:val="00BD0676"/>
    <w:rsid w:val="00BF7A37"/>
    <w:rsid w:val="00C57FAF"/>
    <w:rsid w:val="00C72254"/>
    <w:rsid w:val="00CB5DB1"/>
    <w:rsid w:val="00D50A90"/>
    <w:rsid w:val="00D6455A"/>
    <w:rsid w:val="00E23111"/>
    <w:rsid w:val="00E625EC"/>
    <w:rsid w:val="00E81D2A"/>
    <w:rsid w:val="00EA5991"/>
    <w:rsid w:val="00F017C5"/>
    <w:rsid w:val="00F6795C"/>
    <w:rsid w:val="00FD2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6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F81"/>
    <w:pPr>
      <w:ind w:firstLineChars="200" w:firstLine="420"/>
    </w:pPr>
  </w:style>
  <w:style w:type="character" w:customStyle="1" w:styleId="fontstyle01">
    <w:name w:val="fontstyle01"/>
    <w:basedOn w:val="a0"/>
    <w:rsid w:val="00013EB9"/>
    <w:rPr>
      <w:rFonts w:ascii="宋体" w:eastAsia="宋体" w:hAnsi="宋体" w:hint="eastAsia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13EB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4">
    <w:name w:val="header"/>
    <w:basedOn w:val="a"/>
    <w:link w:val="Char"/>
    <w:uiPriority w:val="99"/>
    <w:semiHidden/>
    <w:unhideWhenUsed/>
    <w:rsid w:val="00996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9962A6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9962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9962A6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B75CF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75C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郭元昊</dc:creator>
  <cp:lastModifiedBy>AutoBVT</cp:lastModifiedBy>
  <cp:revision>13</cp:revision>
  <dcterms:created xsi:type="dcterms:W3CDTF">2021-08-27T01:24:00Z</dcterms:created>
  <dcterms:modified xsi:type="dcterms:W3CDTF">2021-09-13T07:56:00Z</dcterms:modified>
</cp:coreProperties>
</file>