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2258" w14:textId="75E1063C" w:rsidR="00EE6CF4" w:rsidRPr="00EE6CF4" w:rsidRDefault="00295CC0" w:rsidP="00EE6CF4">
      <w:pPr>
        <w:widowControl/>
        <w:spacing w:line="360" w:lineRule="auto"/>
        <w:jc w:val="center"/>
        <w:rPr>
          <w:rFonts w:ascii="宋体" w:eastAsia="宋体" w:hAnsi="宋体" w:cs="宋体" w:hint="eastAsia"/>
          <w:kern w:val="0"/>
          <w:sz w:val="24"/>
          <w:szCs w:val="24"/>
        </w:rPr>
      </w:pPr>
      <w:r>
        <w:rPr>
          <w:rFonts w:ascii="黑体" w:eastAsia="黑体" w:hAnsi="黑体" w:cs="宋体" w:hint="eastAsia"/>
          <w:color w:val="3C3C3C"/>
          <w:kern w:val="0"/>
          <w:sz w:val="44"/>
          <w:szCs w:val="44"/>
        </w:rPr>
        <w:t>安钢</w:t>
      </w:r>
      <w:r w:rsidR="00CF3BC5">
        <w:rPr>
          <w:rFonts w:ascii="黑体" w:eastAsia="黑体" w:hAnsi="黑体" w:cs="宋体" w:hint="eastAsia"/>
          <w:color w:val="3C3C3C"/>
          <w:kern w:val="0"/>
          <w:sz w:val="44"/>
          <w:szCs w:val="44"/>
        </w:rPr>
        <w:t>南方电磁新材料</w:t>
      </w:r>
      <w:r>
        <w:rPr>
          <w:rFonts w:ascii="黑体" w:eastAsia="黑体" w:hAnsi="黑体" w:cs="宋体" w:hint="eastAsia"/>
          <w:color w:val="3C3C3C"/>
          <w:kern w:val="0"/>
          <w:sz w:val="44"/>
          <w:szCs w:val="44"/>
        </w:rPr>
        <w:t>生产副产品</w:t>
      </w:r>
      <w:r w:rsidR="00EE6CF4" w:rsidRPr="00EE6CF4">
        <w:rPr>
          <w:rFonts w:ascii="黑体" w:eastAsia="黑体" w:hAnsi="黑体" w:cs="宋体" w:hint="eastAsia"/>
          <w:color w:val="3C3C3C"/>
          <w:kern w:val="0"/>
          <w:sz w:val="44"/>
          <w:szCs w:val="44"/>
        </w:rPr>
        <w:t>公开竞价销售预告</w:t>
      </w:r>
    </w:p>
    <w:p w14:paraId="6E777710" w14:textId="1670C1DF" w:rsidR="00EE6CF4" w:rsidRPr="00EE6CF4" w:rsidRDefault="00EE6CF4" w:rsidP="00EE6CF4">
      <w:pPr>
        <w:widowControl/>
        <w:spacing w:line="360" w:lineRule="auto"/>
        <w:jc w:val="right"/>
        <w:rPr>
          <w:rFonts w:ascii="宋体" w:eastAsia="宋体" w:hAnsi="宋体" w:cs="宋体" w:hint="eastAsia"/>
          <w:kern w:val="0"/>
          <w:sz w:val="24"/>
          <w:szCs w:val="24"/>
        </w:rPr>
      </w:pPr>
      <w:r w:rsidRPr="00EE6CF4">
        <w:rPr>
          <w:rFonts w:ascii="宋体" w:eastAsia="宋体" w:hAnsi="宋体" w:cs="宋体" w:hint="eastAsia"/>
          <w:color w:val="3C3C3C"/>
          <w:kern w:val="0"/>
          <w:sz w:val="28"/>
          <w:szCs w:val="28"/>
        </w:rPr>
        <w:t>竞价编号：</w:t>
      </w:r>
      <w:r w:rsidR="00CF3BC5">
        <w:rPr>
          <w:rFonts w:ascii="宋体" w:eastAsia="宋体" w:hAnsi="宋体" w:cs="宋体" w:hint="eastAsia"/>
          <w:color w:val="3C3C3C"/>
          <w:kern w:val="0"/>
          <w:sz w:val="28"/>
          <w:szCs w:val="28"/>
        </w:rPr>
        <w:t>1420251123</w:t>
      </w:r>
    </w:p>
    <w:p w14:paraId="781F8CA2"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3C3C3C"/>
          <w:kern w:val="0"/>
          <w:sz w:val="30"/>
          <w:szCs w:val="30"/>
        </w:rPr>
        <w:t>一、竞价条件</w:t>
      </w:r>
    </w:p>
    <w:p w14:paraId="6D630B60" w14:textId="2F111F51" w:rsidR="00EE6CF4" w:rsidRPr="00EE6CF4" w:rsidRDefault="00EE6CF4" w:rsidP="00EE6CF4">
      <w:pPr>
        <w:ind w:firstLine="560"/>
        <w:jc w:val="left"/>
        <w:rPr>
          <w:rFonts w:ascii="宋体" w:eastAsia="宋体" w:hAnsi="宋体" w:cs="宋体" w:hint="eastAsia"/>
          <w:kern w:val="0"/>
          <w:sz w:val="24"/>
          <w:szCs w:val="24"/>
        </w:rPr>
      </w:pPr>
      <w:r w:rsidRPr="00EE6CF4">
        <w:rPr>
          <w:rFonts w:ascii="宋体" w:eastAsia="宋体" w:hAnsi="宋体" w:cs="宋体" w:hint="eastAsia"/>
          <w:color w:val="3C3C3C"/>
          <w:kern w:val="0"/>
          <w:sz w:val="28"/>
          <w:szCs w:val="28"/>
        </w:rPr>
        <w:t>根据相关法律法规与安钢生产实际，本着公开、公平、公正的原则，对</w:t>
      </w:r>
      <w:r w:rsidR="00295CC0" w:rsidRPr="00295CC0">
        <w:rPr>
          <w:rFonts w:ascii="宋体" w:eastAsia="宋体" w:hAnsi="宋体" w:cs="宋体" w:hint="eastAsia"/>
          <w:color w:val="3C3C3C"/>
          <w:kern w:val="0"/>
          <w:sz w:val="28"/>
          <w:szCs w:val="28"/>
        </w:rPr>
        <w:t>安钢</w:t>
      </w:r>
      <w:r w:rsidR="00CF3BC5">
        <w:rPr>
          <w:rFonts w:ascii="宋体" w:eastAsia="宋体" w:hAnsi="宋体" w:cs="宋体" w:hint="eastAsia"/>
          <w:color w:val="3C3C3C"/>
          <w:kern w:val="0"/>
          <w:sz w:val="28"/>
          <w:szCs w:val="28"/>
        </w:rPr>
        <w:t>南方电磁新材料</w:t>
      </w:r>
      <w:r w:rsidR="00295CC0" w:rsidRPr="00295CC0">
        <w:rPr>
          <w:rFonts w:ascii="宋体" w:eastAsia="宋体" w:hAnsi="宋体" w:cs="宋体" w:hint="eastAsia"/>
          <w:color w:val="3C3C3C"/>
          <w:kern w:val="0"/>
          <w:sz w:val="28"/>
          <w:szCs w:val="28"/>
        </w:rPr>
        <w:t>生产副产品</w:t>
      </w:r>
      <w:r w:rsidRPr="00EE6CF4">
        <w:rPr>
          <w:rFonts w:ascii="宋体" w:eastAsia="宋体" w:hAnsi="宋体" w:cs="宋体" w:hint="eastAsia"/>
          <w:color w:val="3C3C3C"/>
          <w:kern w:val="0"/>
          <w:sz w:val="28"/>
          <w:szCs w:val="28"/>
        </w:rPr>
        <w:t>进行公开竞价销售，共</w:t>
      </w:r>
      <w:r w:rsidR="00CF3BC5">
        <w:rPr>
          <w:rFonts w:ascii="宋体" w:eastAsia="宋体" w:hAnsi="宋体" w:cs="宋体" w:hint="eastAsia"/>
          <w:color w:val="3C3C3C"/>
          <w:kern w:val="0"/>
          <w:sz w:val="28"/>
          <w:szCs w:val="28"/>
        </w:rPr>
        <w:t>1</w:t>
      </w:r>
      <w:r w:rsidRPr="00EE6CF4">
        <w:rPr>
          <w:rFonts w:ascii="宋体" w:eastAsia="宋体" w:hAnsi="宋体" w:cs="宋体" w:hint="eastAsia"/>
          <w:color w:val="3C3C3C"/>
          <w:kern w:val="0"/>
          <w:sz w:val="28"/>
          <w:szCs w:val="28"/>
        </w:rPr>
        <w:t>个标段。</w:t>
      </w:r>
    </w:p>
    <w:p w14:paraId="0BB84AB4"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3C3C3C"/>
          <w:kern w:val="0"/>
          <w:sz w:val="30"/>
          <w:szCs w:val="30"/>
        </w:rPr>
        <w:t>二、竞价内容</w:t>
      </w:r>
    </w:p>
    <w:p w14:paraId="3816935D" w14:textId="77777777" w:rsidR="00EE6CF4" w:rsidRPr="00EE6CF4" w:rsidRDefault="00EE6CF4" w:rsidP="00EE6CF4">
      <w:pPr>
        <w:widowControl/>
        <w:spacing w:line="360" w:lineRule="auto"/>
        <w:ind w:firstLine="602"/>
        <w:jc w:val="left"/>
        <w:rPr>
          <w:rFonts w:ascii="宋体" w:eastAsia="宋体" w:hAnsi="宋体" w:cs="宋体" w:hint="eastAsia"/>
          <w:kern w:val="0"/>
          <w:sz w:val="24"/>
          <w:szCs w:val="24"/>
        </w:rPr>
      </w:pPr>
      <w:r w:rsidRPr="00EE6CF4">
        <w:rPr>
          <w:rFonts w:ascii="宋体" w:eastAsia="宋体" w:hAnsi="宋体" w:cs="宋体" w:hint="eastAsia"/>
          <w:b/>
          <w:bCs/>
          <w:color w:val="3C3C3C"/>
          <w:kern w:val="0"/>
          <w:sz w:val="30"/>
          <w:szCs w:val="30"/>
        </w:rPr>
        <w:t>1、竞价产品：</w:t>
      </w:r>
      <w:r w:rsidRPr="00EE6CF4">
        <w:rPr>
          <w:rFonts w:ascii="宋体" w:eastAsia="宋体" w:hAnsi="宋体" w:cs="宋体" w:hint="eastAsia"/>
          <w:color w:val="3C3C3C"/>
          <w:kern w:val="0"/>
          <w:sz w:val="30"/>
          <w:szCs w:val="30"/>
        </w:rPr>
        <w:t>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2746"/>
      </w:tblGrid>
      <w:tr w:rsidR="00CF3BC5" w:rsidRPr="00B9324B" w14:paraId="725A1346" w14:textId="77777777" w:rsidTr="00E55E57">
        <w:trPr>
          <w:trHeight w:val="435"/>
          <w:jc w:val="center"/>
        </w:trPr>
        <w:tc>
          <w:tcPr>
            <w:tcW w:w="5914" w:type="dxa"/>
            <w:vMerge w:val="restart"/>
            <w:vAlign w:val="center"/>
            <w:hideMark/>
          </w:tcPr>
          <w:p w14:paraId="1EC0FC42" w14:textId="77777777" w:rsidR="00CF3BC5" w:rsidRPr="00B9324B" w:rsidRDefault="00CF3BC5" w:rsidP="00DC66D6">
            <w:pPr>
              <w:widowControl/>
              <w:jc w:val="center"/>
              <w:rPr>
                <w:rFonts w:ascii="Times New Roman" w:eastAsia="宋体" w:hAnsi="Times New Roman" w:cs="宋体"/>
                <w:color w:val="000000"/>
                <w:kern w:val="0"/>
                <w:szCs w:val="21"/>
              </w:rPr>
            </w:pPr>
            <w:r w:rsidRPr="00B9324B">
              <w:rPr>
                <w:rFonts w:ascii="Times New Roman" w:eastAsia="宋体" w:hAnsi="Times New Roman" w:cs="宋体" w:hint="eastAsia"/>
                <w:color w:val="000000"/>
                <w:kern w:val="0"/>
                <w:szCs w:val="21"/>
              </w:rPr>
              <w:t>废料名称</w:t>
            </w:r>
          </w:p>
        </w:tc>
        <w:tc>
          <w:tcPr>
            <w:tcW w:w="2746" w:type="dxa"/>
            <w:vAlign w:val="center"/>
            <w:hideMark/>
          </w:tcPr>
          <w:p w14:paraId="6C9A3116" w14:textId="77777777" w:rsidR="00CF3BC5" w:rsidRPr="00B9324B" w:rsidRDefault="00CF3BC5" w:rsidP="00DC66D6">
            <w:pPr>
              <w:widowControl/>
              <w:jc w:val="center"/>
              <w:rPr>
                <w:rFonts w:ascii="Times New Roman" w:eastAsia="宋体" w:hAnsi="Times New Roman" w:cs="宋体"/>
                <w:color w:val="000000"/>
                <w:kern w:val="0"/>
                <w:szCs w:val="21"/>
              </w:rPr>
            </w:pPr>
            <w:r w:rsidRPr="00B9324B">
              <w:rPr>
                <w:rFonts w:ascii="Times New Roman" w:eastAsia="宋体" w:hAnsi="Times New Roman" w:cs="宋体" w:hint="eastAsia"/>
                <w:color w:val="000000"/>
                <w:kern w:val="0"/>
                <w:szCs w:val="21"/>
              </w:rPr>
              <w:t>数量</w:t>
            </w:r>
          </w:p>
        </w:tc>
      </w:tr>
      <w:tr w:rsidR="00CF3BC5" w:rsidRPr="00B9324B" w14:paraId="0D4AE96F" w14:textId="77777777" w:rsidTr="00E55E57">
        <w:trPr>
          <w:trHeight w:val="435"/>
          <w:jc w:val="center"/>
        </w:trPr>
        <w:tc>
          <w:tcPr>
            <w:tcW w:w="5914" w:type="dxa"/>
            <w:vMerge/>
            <w:vAlign w:val="center"/>
            <w:hideMark/>
          </w:tcPr>
          <w:p w14:paraId="04A24F0E" w14:textId="77777777" w:rsidR="00CF3BC5" w:rsidRPr="00B9324B" w:rsidRDefault="00CF3BC5" w:rsidP="00DC66D6">
            <w:pPr>
              <w:widowControl/>
              <w:jc w:val="left"/>
              <w:rPr>
                <w:rFonts w:ascii="Times New Roman" w:eastAsia="宋体" w:hAnsi="Times New Roman" w:cs="宋体"/>
                <w:color w:val="000000"/>
                <w:kern w:val="0"/>
                <w:szCs w:val="21"/>
              </w:rPr>
            </w:pPr>
          </w:p>
        </w:tc>
        <w:tc>
          <w:tcPr>
            <w:tcW w:w="2746" w:type="dxa"/>
            <w:vAlign w:val="center"/>
            <w:hideMark/>
          </w:tcPr>
          <w:p w14:paraId="61BF91D8" w14:textId="77777777" w:rsidR="00CF3BC5" w:rsidRPr="00B9324B" w:rsidRDefault="00CF3BC5" w:rsidP="00DC66D6">
            <w:pPr>
              <w:widowControl/>
              <w:jc w:val="center"/>
              <w:rPr>
                <w:rFonts w:ascii="Times New Roman" w:eastAsia="宋体" w:hAnsi="Times New Roman" w:cs="宋体"/>
                <w:color w:val="000000"/>
                <w:kern w:val="0"/>
                <w:szCs w:val="21"/>
              </w:rPr>
            </w:pPr>
            <w:r w:rsidRPr="00B9324B">
              <w:rPr>
                <w:rFonts w:ascii="Times New Roman" w:eastAsia="宋体" w:hAnsi="Times New Roman" w:cs="宋体" w:hint="eastAsia"/>
                <w:color w:val="000000"/>
                <w:kern w:val="0"/>
                <w:szCs w:val="21"/>
              </w:rPr>
              <w:t>约（吨</w:t>
            </w:r>
            <w:r w:rsidRPr="00B9324B">
              <w:rPr>
                <w:rFonts w:ascii="Times New Roman" w:eastAsia="宋体" w:hAnsi="Times New Roman" w:cs="宋体" w:hint="eastAsia"/>
                <w:color w:val="000000"/>
                <w:kern w:val="0"/>
                <w:szCs w:val="21"/>
              </w:rPr>
              <w:t>/</w:t>
            </w:r>
            <w:r w:rsidRPr="00B9324B">
              <w:rPr>
                <w:rFonts w:ascii="Times New Roman" w:eastAsia="宋体" w:hAnsi="Times New Roman" w:cs="宋体" w:hint="eastAsia"/>
                <w:color w:val="000000"/>
                <w:kern w:val="0"/>
                <w:szCs w:val="21"/>
              </w:rPr>
              <w:t>年）</w:t>
            </w:r>
          </w:p>
        </w:tc>
      </w:tr>
      <w:tr w:rsidR="00CF3BC5" w:rsidRPr="00B9324B" w14:paraId="054BA94D" w14:textId="77777777" w:rsidTr="00E55E57">
        <w:trPr>
          <w:trHeight w:val="1069"/>
          <w:jc w:val="center"/>
        </w:trPr>
        <w:tc>
          <w:tcPr>
            <w:tcW w:w="5914" w:type="dxa"/>
            <w:vAlign w:val="center"/>
            <w:hideMark/>
          </w:tcPr>
          <w:p w14:paraId="0DE9F243" w14:textId="77777777" w:rsidR="00CF3BC5" w:rsidRPr="00B9324B" w:rsidRDefault="00CF3BC5" w:rsidP="00DC66D6">
            <w:pPr>
              <w:widowControl/>
              <w:jc w:val="left"/>
              <w:rPr>
                <w:rFonts w:ascii="Times New Roman" w:eastAsia="宋体" w:hAnsi="Times New Roman" w:cs="宋体"/>
                <w:color w:val="000000"/>
                <w:kern w:val="0"/>
                <w:szCs w:val="21"/>
              </w:rPr>
            </w:pPr>
            <w:r>
              <w:rPr>
                <w:rFonts w:hint="eastAsia"/>
                <w:color w:val="000000"/>
                <w:szCs w:val="21"/>
                <w:shd w:val="clear" w:color="auto" w:fill="FCFCFC"/>
              </w:rPr>
              <w:t>常化酸洗机组，准备</w:t>
            </w:r>
            <w:proofErr w:type="gramStart"/>
            <w:r>
              <w:rPr>
                <w:rFonts w:hint="eastAsia"/>
                <w:color w:val="000000"/>
                <w:szCs w:val="21"/>
                <w:shd w:val="clear" w:color="auto" w:fill="FCFCFC"/>
              </w:rPr>
              <w:t>机组热卷切头</w:t>
            </w:r>
            <w:proofErr w:type="gramEnd"/>
            <w:r>
              <w:rPr>
                <w:rFonts w:hint="eastAsia"/>
                <w:color w:val="000000"/>
                <w:szCs w:val="21"/>
                <w:shd w:val="clear" w:color="auto" w:fill="FCFCFC"/>
              </w:rPr>
              <w:t>切尾板、卷及化验板；二十</w:t>
            </w:r>
            <w:proofErr w:type="gramStart"/>
            <w:r>
              <w:rPr>
                <w:rFonts w:hint="eastAsia"/>
                <w:color w:val="000000"/>
                <w:szCs w:val="21"/>
                <w:shd w:val="clear" w:color="auto" w:fill="FCFCFC"/>
              </w:rPr>
              <w:t>辊</w:t>
            </w:r>
            <w:proofErr w:type="gramEnd"/>
            <w:r>
              <w:rPr>
                <w:rFonts w:hint="eastAsia"/>
                <w:color w:val="000000"/>
                <w:szCs w:val="21"/>
                <w:shd w:val="clear" w:color="auto" w:fill="FCFCFC"/>
              </w:rPr>
              <w:t>废品小卷（厚度</w:t>
            </w:r>
            <w:r>
              <w:rPr>
                <w:rFonts w:ascii="Times New Roman" w:hAnsi="Times New Roman" w:cs="Times New Roman"/>
                <w:color w:val="000000"/>
                <w:szCs w:val="21"/>
                <w:shd w:val="clear" w:color="auto" w:fill="FCFCFC"/>
              </w:rPr>
              <w:t>1.8-3.0mm</w:t>
            </w:r>
            <w:r>
              <w:rPr>
                <w:rFonts w:hint="eastAsia"/>
                <w:color w:val="000000"/>
                <w:szCs w:val="21"/>
                <w:shd w:val="clear" w:color="auto" w:fill="FCFCFC"/>
              </w:rPr>
              <w:t>；其中无取向硅钢占比约</w:t>
            </w:r>
            <w:r>
              <w:rPr>
                <w:rFonts w:ascii="Times New Roman" w:hAnsi="Times New Roman" w:cs="Times New Roman"/>
                <w:color w:val="000000"/>
                <w:szCs w:val="21"/>
                <w:shd w:val="clear" w:color="auto" w:fill="FCFCFC"/>
              </w:rPr>
              <w:t>30%</w:t>
            </w:r>
            <w:r>
              <w:rPr>
                <w:rFonts w:hint="eastAsia"/>
                <w:color w:val="000000"/>
                <w:szCs w:val="21"/>
                <w:shd w:val="clear" w:color="auto" w:fill="FCFCFC"/>
              </w:rPr>
              <w:t>，取向硅钢占比约</w:t>
            </w:r>
            <w:r>
              <w:rPr>
                <w:rFonts w:ascii="Times New Roman" w:hAnsi="Times New Roman" w:cs="Times New Roman"/>
                <w:color w:val="000000"/>
                <w:szCs w:val="21"/>
                <w:shd w:val="clear" w:color="auto" w:fill="FCFCFC"/>
              </w:rPr>
              <w:t>70%</w:t>
            </w:r>
            <w:r>
              <w:rPr>
                <w:rFonts w:hint="eastAsia"/>
                <w:color w:val="000000"/>
                <w:szCs w:val="21"/>
                <w:shd w:val="clear" w:color="auto" w:fill="FCFCFC"/>
              </w:rPr>
              <w:t>）</w:t>
            </w:r>
          </w:p>
        </w:tc>
        <w:tc>
          <w:tcPr>
            <w:tcW w:w="2746" w:type="dxa"/>
            <w:vAlign w:val="center"/>
            <w:hideMark/>
          </w:tcPr>
          <w:p w14:paraId="62FFAAE3" w14:textId="77777777" w:rsidR="00CF3BC5" w:rsidRPr="00B9324B" w:rsidRDefault="00CF3BC5" w:rsidP="00DC66D6">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300</w:t>
            </w:r>
          </w:p>
        </w:tc>
      </w:tr>
    </w:tbl>
    <w:p w14:paraId="6E781889" w14:textId="77777777" w:rsidR="00EE6CF4" w:rsidRPr="00EE6CF4" w:rsidRDefault="00EE6CF4" w:rsidP="00EE6CF4">
      <w:pPr>
        <w:widowControl/>
        <w:shd w:val="clear" w:color="auto" w:fill="FFFFFF"/>
        <w:spacing w:line="432" w:lineRule="atLeast"/>
        <w:ind w:firstLine="562"/>
        <w:rPr>
          <w:rFonts w:ascii="宋体" w:eastAsia="宋体" w:hAnsi="宋体" w:cs="宋体" w:hint="eastAsia"/>
          <w:color w:val="3C3C3C"/>
          <w:kern w:val="0"/>
          <w:sz w:val="28"/>
          <w:szCs w:val="28"/>
        </w:rPr>
      </w:pPr>
      <w:r w:rsidRPr="00EE6CF4">
        <w:rPr>
          <w:rFonts w:ascii="宋体" w:eastAsia="宋体" w:hAnsi="宋体" w:cs="宋体" w:hint="eastAsia"/>
          <w:color w:val="3C3C3C"/>
          <w:kern w:val="0"/>
          <w:sz w:val="28"/>
          <w:szCs w:val="28"/>
        </w:rPr>
        <w:t>竞价数量为预估量，实际以安钢计量数据为准，此预估量不作为合同双方异议的依据。</w:t>
      </w:r>
      <w:r w:rsidR="00295CC0" w:rsidRPr="00295CC0">
        <w:rPr>
          <w:rFonts w:ascii="宋体" w:eastAsia="宋体" w:hAnsi="宋体" w:cs="宋体" w:hint="eastAsia"/>
          <w:color w:val="3C3C3C"/>
          <w:kern w:val="0"/>
          <w:sz w:val="28"/>
          <w:szCs w:val="28"/>
        </w:rPr>
        <w:t>以上废料如果甲方需要部分使用，具有优先使用权。</w:t>
      </w:r>
    </w:p>
    <w:p w14:paraId="10522F27" w14:textId="77777777" w:rsidR="00EE6CF4" w:rsidRPr="00EE6CF4" w:rsidRDefault="00EE6CF4" w:rsidP="00EE6CF4">
      <w:pPr>
        <w:widowControl/>
        <w:spacing w:line="360" w:lineRule="auto"/>
        <w:ind w:firstLine="562"/>
        <w:jc w:val="left"/>
        <w:rPr>
          <w:rFonts w:ascii="宋体" w:eastAsia="宋体" w:hAnsi="宋体" w:cs="宋体" w:hint="eastAsia"/>
          <w:kern w:val="0"/>
          <w:sz w:val="24"/>
          <w:szCs w:val="24"/>
        </w:rPr>
      </w:pPr>
      <w:r w:rsidRPr="00EE6CF4">
        <w:rPr>
          <w:rFonts w:ascii="宋体" w:eastAsia="宋体" w:hAnsi="宋体" w:cs="宋体" w:hint="eastAsia"/>
          <w:b/>
          <w:bCs/>
          <w:color w:val="3C3C3C"/>
          <w:kern w:val="0"/>
          <w:sz w:val="28"/>
          <w:szCs w:val="28"/>
        </w:rPr>
        <w:t>2、</w:t>
      </w:r>
      <w:r w:rsidRPr="00EE6CF4">
        <w:rPr>
          <w:rFonts w:ascii="宋体" w:eastAsia="宋体" w:hAnsi="宋体" w:cs="宋体" w:hint="eastAsia"/>
          <w:b/>
          <w:bCs/>
          <w:color w:val="3C3C3C"/>
          <w:kern w:val="0"/>
          <w:sz w:val="30"/>
          <w:szCs w:val="30"/>
        </w:rPr>
        <w:t>质量标准：</w:t>
      </w:r>
      <w:r w:rsidRPr="00EE6CF4">
        <w:rPr>
          <w:rFonts w:ascii="宋体" w:eastAsia="宋体" w:hAnsi="宋体" w:cs="宋体" w:hint="eastAsia"/>
          <w:color w:val="3C3C3C"/>
          <w:kern w:val="0"/>
          <w:sz w:val="30"/>
          <w:szCs w:val="30"/>
        </w:rPr>
        <w:t> </w:t>
      </w:r>
    </w:p>
    <w:p w14:paraId="3BE7B247"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111111"/>
          <w:kern w:val="0"/>
          <w:sz w:val="28"/>
          <w:szCs w:val="28"/>
        </w:rPr>
        <w:t>上述物资不承诺质量和成分，请务必到现场看货确认，一切以实物为准；</w:t>
      </w:r>
    </w:p>
    <w:p w14:paraId="7E6C3093" w14:textId="3AA6061E" w:rsidR="00CF3BC5" w:rsidRDefault="00EE6CF4" w:rsidP="00CF3BC5">
      <w:pPr>
        <w:ind w:firstLineChars="200" w:firstLine="602"/>
        <w:rPr>
          <w:rFonts w:ascii="Times New Roman" w:hAnsi="Times New Roman" w:cs="Times New Roman"/>
          <w:color w:val="000000"/>
          <w:sz w:val="29"/>
          <w:szCs w:val="29"/>
          <w:shd w:val="clear" w:color="auto" w:fill="FCFCFC"/>
        </w:rPr>
      </w:pPr>
      <w:r w:rsidRPr="00EE6CF4">
        <w:rPr>
          <w:rFonts w:ascii="宋体" w:eastAsia="宋体" w:hAnsi="宋体" w:cs="宋体" w:hint="eastAsia"/>
          <w:b/>
          <w:bCs/>
          <w:color w:val="3C3C3C"/>
          <w:kern w:val="0"/>
          <w:sz w:val="30"/>
          <w:szCs w:val="30"/>
        </w:rPr>
        <w:t>3、</w:t>
      </w:r>
      <w:r w:rsidR="00CF3BC5" w:rsidRPr="00B9324B">
        <w:rPr>
          <w:rFonts w:ascii="Times New Roman" w:hAnsi="Times New Roman" w:cstheme="minorEastAsia" w:hint="eastAsia"/>
          <w:b/>
          <w:bCs/>
          <w:sz w:val="28"/>
          <w:szCs w:val="28"/>
        </w:rPr>
        <w:t>提货期：</w:t>
      </w:r>
      <w:r w:rsidR="00CF3BC5" w:rsidRPr="005C090C">
        <w:rPr>
          <w:rFonts w:ascii="Times New Roman" w:hAnsi="Times New Roman" w:cs="Times New Roman" w:hint="eastAsia"/>
          <w:color w:val="000000"/>
          <w:sz w:val="29"/>
          <w:szCs w:val="29"/>
          <w:shd w:val="clear" w:color="auto" w:fill="FCFCFC"/>
        </w:rPr>
        <w:t>自签订合同之日起至</w:t>
      </w:r>
      <w:r w:rsidR="00CF3BC5">
        <w:rPr>
          <w:rFonts w:ascii="Times New Roman" w:hAnsi="Times New Roman" w:cs="Times New Roman" w:hint="eastAsia"/>
          <w:color w:val="000000"/>
          <w:sz w:val="29"/>
          <w:szCs w:val="29"/>
          <w:shd w:val="clear" w:color="auto" w:fill="FCFCFC"/>
        </w:rPr>
        <w:t>1</w:t>
      </w:r>
      <w:r w:rsidR="00CF3BC5">
        <w:rPr>
          <w:rFonts w:ascii="Times New Roman" w:hAnsi="Times New Roman" w:cs="Times New Roman" w:hint="eastAsia"/>
          <w:color w:val="000000"/>
          <w:sz w:val="29"/>
          <w:szCs w:val="29"/>
          <w:shd w:val="clear" w:color="auto" w:fill="FCFCFC"/>
        </w:rPr>
        <w:t>年。</w:t>
      </w:r>
    </w:p>
    <w:p w14:paraId="50FB4CC7" w14:textId="74D86DD5" w:rsidR="00EE6CF4" w:rsidRPr="00EE6CF4" w:rsidRDefault="00EE6CF4" w:rsidP="00EE6CF4">
      <w:pPr>
        <w:widowControl/>
        <w:spacing w:line="360" w:lineRule="auto"/>
        <w:ind w:firstLine="566"/>
        <w:jc w:val="left"/>
        <w:rPr>
          <w:rFonts w:ascii="宋体" w:eastAsia="宋体" w:hAnsi="宋体" w:cs="宋体" w:hint="eastAsia"/>
          <w:kern w:val="0"/>
          <w:sz w:val="24"/>
          <w:szCs w:val="24"/>
        </w:rPr>
      </w:pPr>
      <w:r w:rsidRPr="00EE6CF4">
        <w:rPr>
          <w:rFonts w:ascii="宋体" w:eastAsia="宋体" w:hAnsi="宋体" w:cs="宋体" w:hint="eastAsia"/>
          <w:b/>
          <w:bCs/>
          <w:color w:val="3C3C3C"/>
          <w:kern w:val="0"/>
          <w:sz w:val="30"/>
          <w:szCs w:val="30"/>
        </w:rPr>
        <w:t>4、提货地点：</w:t>
      </w:r>
      <w:r w:rsidRPr="00EE6CF4">
        <w:rPr>
          <w:rFonts w:ascii="宋体" w:eastAsia="宋体" w:hAnsi="宋体" w:cs="宋体" w:hint="eastAsia"/>
          <w:color w:val="111111"/>
          <w:kern w:val="0"/>
          <w:sz w:val="28"/>
          <w:szCs w:val="28"/>
        </w:rPr>
        <w:t>安钢</w:t>
      </w:r>
      <w:r w:rsidR="00CF3BC5">
        <w:rPr>
          <w:rFonts w:ascii="宋体" w:eastAsia="宋体" w:hAnsi="宋体" w:cs="宋体" w:hint="eastAsia"/>
          <w:color w:val="111111"/>
          <w:kern w:val="0"/>
          <w:sz w:val="28"/>
          <w:szCs w:val="28"/>
        </w:rPr>
        <w:t>南方电磁新材料</w:t>
      </w:r>
      <w:r w:rsidRPr="00EE6CF4">
        <w:rPr>
          <w:rFonts w:ascii="宋体" w:eastAsia="宋体" w:hAnsi="宋体" w:cs="宋体" w:hint="eastAsia"/>
          <w:color w:val="111111"/>
          <w:kern w:val="0"/>
          <w:sz w:val="28"/>
          <w:szCs w:val="28"/>
        </w:rPr>
        <w:t>生产现场</w:t>
      </w:r>
      <w:r w:rsidRPr="00EE6CF4">
        <w:rPr>
          <w:rFonts w:ascii="宋体" w:eastAsia="宋体" w:hAnsi="宋体" w:cs="宋体" w:hint="eastAsia"/>
          <w:b/>
          <w:bCs/>
          <w:color w:val="3C3C3C"/>
          <w:kern w:val="0"/>
          <w:sz w:val="30"/>
          <w:szCs w:val="30"/>
        </w:rPr>
        <w:t>。</w:t>
      </w:r>
    </w:p>
    <w:p w14:paraId="53BD51F2" w14:textId="4A914794" w:rsidR="00EE6CF4" w:rsidRPr="00EE6CF4" w:rsidRDefault="00EE6CF4" w:rsidP="00EE6CF4">
      <w:pPr>
        <w:widowControl/>
        <w:spacing w:line="360" w:lineRule="auto"/>
        <w:ind w:firstLine="566"/>
        <w:jc w:val="left"/>
        <w:rPr>
          <w:rFonts w:ascii="宋体" w:eastAsia="宋体" w:hAnsi="宋体" w:cs="宋体" w:hint="eastAsia"/>
          <w:kern w:val="0"/>
          <w:sz w:val="24"/>
          <w:szCs w:val="24"/>
        </w:rPr>
      </w:pPr>
      <w:r w:rsidRPr="00EE6CF4">
        <w:rPr>
          <w:rFonts w:ascii="宋体" w:eastAsia="宋体" w:hAnsi="宋体" w:cs="宋体" w:hint="eastAsia"/>
          <w:b/>
          <w:bCs/>
          <w:color w:val="3C3C3C"/>
          <w:kern w:val="0"/>
          <w:sz w:val="30"/>
          <w:szCs w:val="30"/>
        </w:rPr>
        <w:t>5、预告时间</w:t>
      </w:r>
      <w:r w:rsidRPr="00EE6CF4">
        <w:rPr>
          <w:rFonts w:ascii="宋体" w:eastAsia="宋体" w:hAnsi="宋体" w:cs="宋体" w:hint="eastAsia"/>
          <w:color w:val="3C3C3C"/>
          <w:kern w:val="0"/>
          <w:sz w:val="30"/>
          <w:szCs w:val="30"/>
        </w:rPr>
        <w:t>：202</w:t>
      </w:r>
      <w:r w:rsidR="00CF3BC5">
        <w:rPr>
          <w:rFonts w:ascii="宋体" w:eastAsia="宋体" w:hAnsi="宋体" w:cs="宋体" w:hint="eastAsia"/>
          <w:color w:val="3C3C3C"/>
          <w:kern w:val="0"/>
          <w:sz w:val="30"/>
          <w:szCs w:val="30"/>
        </w:rPr>
        <w:t>5</w:t>
      </w:r>
      <w:r w:rsidRPr="00EE6CF4">
        <w:rPr>
          <w:rFonts w:ascii="宋体" w:eastAsia="宋体" w:hAnsi="宋体" w:cs="宋体" w:hint="eastAsia"/>
          <w:color w:val="3C3C3C"/>
          <w:kern w:val="0"/>
          <w:sz w:val="30"/>
          <w:szCs w:val="30"/>
        </w:rPr>
        <w:t>年1</w:t>
      </w:r>
      <w:r w:rsidR="00CF3BC5">
        <w:rPr>
          <w:rFonts w:ascii="宋体" w:eastAsia="宋体" w:hAnsi="宋体" w:cs="宋体" w:hint="eastAsia"/>
          <w:color w:val="3C3C3C"/>
          <w:kern w:val="0"/>
          <w:sz w:val="30"/>
          <w:szCs w:val="30"/>
        </w:rPr>
        <w:t>1</w:t>
      </w:r>
      <w:r w:rsidRPr="00EE6CF4">
        <w:rPr>
          <w:rFonts w:ascii="宋体" w:eastAsia="宋体" w:hAnsi="宋体" w:cs="宋体" w:hint="eastAsia"/>
          <w:color w:val="3C3C3C"/>
          <w:kern w:val="0"/>
          <w:sz w:val="30"/>
          <w:szCs w:val="30"/>
        </w:rPr>
        <w:t>月</w:t>
      </w:r>
      <w:r w:rsidR="00C4432E">
        <w:rPr>
          <w:rFonts w:ascii="宋体" w:eastAsia="宋体" w:hAnsi="宋体" w:cs="宋体" w:hint="eastAsia"/>
          <w:color w:val="3C3C3C"/>
          <w:kern w:val="0"/>
          <w:sz w:val="30"/>
          <w:szCs w:val="30"/>
        </w:rPr>
        <w:t>2</w:t>
      </w:r>
      <w:r w:rsidR="00CF3BC5">
        <w:rPr>
          <w:rFonts w:ascii="宋体" w:eastAsia="宋体" w:hAnsi="宋体" w:cs="宋体" w:hint="eastAsia"/>
          <w:color w:val="3C3C3C"/>
          <w:kern w:val="0"/>
          <w:sz w:val="30"/>
          <w:szCs w:val="30"/>
        </w:rPr>
        <w:t>4</w:t>
      </w:r>
      <w:r w:rsidRPr="00EE6CF4">
        <w:rPr>
          <w:rFonts w:ascii="宋体" w:eastAsia="宋体" w:hAnsi="宋体" w:cs="宋体" w:hint="eastAsia"/>
          <w:color w:val="3C3C3C"/>
          <w:kern w:val="0"/>
          <w:sz w:val="30"/>
          <w:szCs w:val="30"/>
        </w:rPr>
        <w:t>日至202</w:t>
      </w:r>
      <w:r w:rsidR="00CF3BC5">
        <w:rPr>
          <w:rFonts w:ascii="宋体" w:eastAsia="宋体" w:hAnsi="宋体" w:cs="宋体" w:hint="eastAsia"/>
          <w:color w:val="3C3C3C"/>
          <w:kern w:val="0"/>
          <w:sz w:val="30"/>
          <w:szCs w:val="30"/>
        </w:rPr>
        <w:t>5</w:t>
      </w:r>
      <w:r w:rsidRPr="00EE6CF4">
        <w:rPr>
          <w:rFonts w:ascii="宋体" w:eastAsia="宋体" w:hAnsi="宋体" w:cs="宋体" w:hint="eastAsia"/>
          <w:color w:val="3C3C3C"/>
          <w:kern w:val="0"/>
          <w:sz w:val="30"/>
          <w:szCs w:val="30"/>
        </w:rPr>
        <w:t>年1</w:t>
      </w:r>
      <w:r w:rsidR="00CF3BC5">
        <w:rPr>
          <w:rFonts w:ascii="宋体" w:eastAsia="宋体" w:hAnsi="宋体" w:cs="宋体" w:hint="eastAsia"/>
          <w:color w:val="3C3C3C"/>
          <w:kern w:val="0"/>
          <w:sz w:val="30"/>
          <w:szCs w:val="30"/>
        </w:rPr>
        <w:t>2</w:t>
      </w:r>
      <w:r w:rsidRPr="00EE6CF4">
        <w:rPr>
          <w:rFonts w:ascii="宋体" w:eastAsia="宋体" w:hAnsi="宋体" w:cs="宋体" w:hint="eastAsia"/>
          <w:color w:val="3C3C3C"/>
          <w:kern w:val="0"/>
          <w:sz w:val="30"/>
          <w:szCs w:val="30"/>
        </w:rPr>
        <w:t>月</w:t>
      </w:r>
      <w:r w:rsidR="00CF3BC5">
        <w:rPr>
          <w:rFonts w:ascii="宋体" w:eastAsia="宋体" w:hAnsi="宋体" w:cs="宋体" w:hint="eastAsia"/>
          <w:color w:val="3C3C3C"/>
          <w:kern w:val="0"/>
          <w:sz w:val="30"/>
          <w:szCs w:val="30"/>
        </w:rPr>
        <w:t>1</w:t>
      </w:r>
      <w:r w:rsidRPr="00EE6CF4">
        <w:rPr>
          <w:rFonts w:ascii="宋体" w:eastAsia="宋体" w:hAnsi="宋体" w:cs="宋体" w:hint="eastAsia"/>
          <w:color w:val="3C3C3C"/>
          <w:kern w:val="0"/>
          <w:sz w:val="30"/>
          <w:szCs w:val="30"/>
        </w:rPr>
        <w:t>日（北京时间）。</w:t>
      </w:r>
    </w:p>
    <w:p w14:paraId="20FDA115" w14:textId="77777777" w:rsidR="00EE6CF4" w:rsidRPr="00EE6CF4" w:rsidRDefault="00EE6CF4" w:rsidP="00EE6CF4">
      <w:pPr>
        <w:widowControl/>
        <w:spacing w:line="360" w:lineRule="auto"/>
        <w:ind w:firstLine="566"/>
        <w:jc w:val="left"/>
        <w:rPr>
          <w:rFonts w:ascii="宋体" w:eastAsia="宋体" w:hAnsi="宋体" w:cs="宋体" w:hint="eastAsia"/>
          <w:kern w:val="0"/>
          <w:sz w:val="24"/>
          <w:szCs w:val="24"/>
        </w:rPr>
      </w:pPr>
      <w:r w:rsidRPr="00EE6CF4">
        <w:rPr>
          <w:rFonts w:ascii="宋体" w:eastAsia="宋体" w:hAnsi="宋体" w:cs="宋体" w:hint="eastAsia"/>
          <w:b/>
          <w:bCs/>
          <w:color w:val="3C3C3C"/>
          <w:kern w:val="0"/>
          <w:sz w:val="30"/>
          <w:szCs w:val="30"/>
        </w:rPr>
        <w:lastRenderedPageBreak/>
        <w:t xml:space="preserve">6、竞价开始时间 </w:t>
      </w:r>
      <w:r w:rsidRPr="00EE6CF4">
        <w:rPr>
          <w:rFonts w:ascii="宋体" w:eastAsia="宋体" w:hAnsi="宋体" w:cs="宋体" w:hint="eastAsia"/>
          <w:color w:val="3C3C3C"/>
          <w:kern w:val="0"/>
          <w:sz w:val="30"/>
          <w:szCs w:val="30"/>
        </w:rPr>
        <w:t>：另行通知，详见公告。</w:t>
      </w:r>
    </w:p>
    <w:p w14:paraId="3D19793F"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三、投标人资质</w:t>
      </w:r>
    </w:p>
    <w:p w14:paraId="154D3ED4"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111111"/>
          <w:kern w:val="0"/>
          <w:sz w:val="28"/>
          <w:szCs w:val="28"/>
        </w:rPr>
        <w:t>在中华人民共和国国境内注册的法人或其他组织并依法取得企业营业执照，营业执照处于有效期内。本项目不接受联合体投标。</w:t>
      </w:r>
    </w:p>
    <w:p w14:paraId="4F7015CB"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参与竞标单位必须在竞价预告结束前将上述证件加盖单位行政章，提交到竞卖人进行审核，审核合格方可参与。</w:t>
      </w:r>
    </w:p>
    <w:p w14:paraId="1A00F13A" w14:textId="77777777" w:rsidR="00EE6CF4" w:rsidRPr="00EE6CF4" w:rsidRDefault="00EE6CF4" w:rsidP="00EE6CF4">
      <w:pPr>
        <w:spacing w:line="360" w:lineRule="auto"/>
        <w:ind w:firstLine="602"/>
        <w:rPr>
          <w:rFonts w:ascii="宋体" w:eastAsia="宋体" w:hAnsi="宋体" w:cs="宋体" w:hint="eastAsia"/>
          <w:kern w:val="0"/>
          <w:sz w:val="24"/>
          <w:szCs w:val="24"/>
        </w:rPr>
      </w:pPr>
      <w:r w:rsidRPr="00EE6CF4">
        <w:rPr>
          <w:rFonts w:ascii="宋体" w:eastAsia="宋体" w:hAnsi="宋体" w:cs="宋体" w:hint="eastAsia"/>
          <w:b/>
          <w:bCs/>
          <w:color w:val="FF0000"/>
          <w:kern w:val="0"/>
          <w:sz w:val="30"/>
          <w:szCs w:val="30"/>
        </w:rPr>
        <w:t>严格禁止同一实际控制人以不同法人或互为法人的名义同时参与同一品种的竞价；严格禁止互为“董监高”或者相互持股的客户同时参与同一品种的竞价；严格禁止安钢集团相关规定中明令禁止的相关人员和相关单位参与竞价产品的经营业务。违反此项要求的竞标单位，安钢将对其互为法人的单位，互为“董监高”、高管或者相互持股的单位进行永久性禁入，并按规定进行处罚。</w:t>
      </w:r>
    </w:p>
    <w:p w14:paraId="313307CD"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四、竞价规则</w:t>
      </w:r>
    </w:p>
    <w:p w14:paraId="0DBF1320"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1、竞标底价：</w:t>
      </w:r>
      <w:r w:rsidRPr="00EE6CF4">
        <w:rPr>
          <w:rFonts w:ascii="宋体" w:eastAsia="宋体" w:hAnsi="宋体" w:cs="宋体" w:hint="eastAsia"/>
          <w:color w:val="000000"/>
          <w:kern w:val="0"/>
          <w:sz w:val="30"/>
          <w:szCs w:val="30"/>
        </w:rPr>
        <w:t>见公告。</w:t>
      </w:r>
    </w:p>
    <w:p w14:paraId="764D6952"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宋体" w:eastAsia="宋体" w:hAnsi="宋体" w:cs="宋体" w:hint="eastAsia"/>
          <w:color w:val="000000"/>
          <w:kern w:val="0"/>
          <w:sz w:val="30"/>
          <w:szCs w:val="30"/>
        </w:rPr>
        <w:t>2、</w:t>
      </w:r>
      <w:r w:rsidRPr="00EE6CF4">
        <w:rPr>
          <w:rFonts w:ascii="宋体" w:eastAsia="宋体" w:hAnsi="宋体" w:cs="宋体" w:hint="eastAsia"/>
          <w:color w:val="000000"/>
          <w:kern w:val="0"/>
          <w:sz w:val="28"/>
          <w:szCs w:val="28"/>
        </w:rPr>
        <w:t>竞价</w:t>
      </w:r>
      <w:r w:rsidR="00914E2B">
        <w:rPr>
          <w:rFonts w:ascii="宋体" w:eastAsia="宋体" w:hAnsi="宋体" w:cs="宋体" w:hint="eastAsia"/>
          <w:color w:val="000000"/>
          <w:kern w:val="0"/>
          <w:sz w:val="28"/>
          <w:szCs w:val="28"/>
        </w:rPr>
        <w:t>方式：详见公告</w:t>
      </w:r>
      <w:r w:rsidRPr="00EE6CF4">
        <w:rPr>
          <w:rFonts w:ascii="宋体" w:eastAsia="宋体" w:hAnsi="宋体" w:cs="宋体" w:hint="eastAsia"/>
          <w:color w:val="000000"/>
          <w:kern w:val="0"/>
          <w:sz w:val="28"/>
          <w:szCs w:val="28"/>
        </w:rPr>
        <w:t>。</w:t>
      </w:r>
    </w:p>
    <w:p w14:paraId="12CE5F8F" w14:textId="77777777" w:rsidR="00762E03" w:rsidRPr="001D4F73" w:rsidRDefault="00EE6CF4" w:rsidP="00CF3BC5">
      <w:pPr>
        <w:ind w:left="1" w:firstLineChars="200" w:firstLine="600"/>
        <w:rPr>
          <w:rFonts w:ascii="宋体" w:hAnsi="宋体" w:cs="宋体" w:hint="eastAsia"/>
          <w:sz w:val="28"/>
          <w:szCs w:val="28"/>
        </w:rPr>
      </w:pPr>
      <w:r w:rsidRPr="00EE6CF4">
        <w:rPr>
          <w:rFonts w:ascii="宋体" w:eastAsia="宋体" w:hAnsi="宋体" w:cs="宋体" w:hint="eastAsia"/>
          <w:color w:val="000000"/>
          <w:kern w:val="0"/>
          <w:sz w:val="30"/>
          <w:szCs w:val="30"/>
        </w:rPr>
        <w:t>3、报价要求：</w:t>
      </w:r>
      <w:r w:rsidR="00914E2B" w:rsidRPr="00914E2B">
        <w:rPr>
          <w:rFonts w:hint="eastAsia"/>
          <w:color w:val="000000"/>
          <w:sz w:val="29"/>
          <w:szCs w:val="29"/>
        </w:rPr>
        <w:t>以</w:t>
      </w:r>
      <w:r w:rsidR="00914E2B" w:rsidRPr="0017758A">
        <w:rPr>
          <w:rFonts w:hint="eastAsia"/>
          <w:b/>
          <w:color w:val="FF0000"/>
          <w:sz w:val="29"/>
          <w:szCs w:val="29"/>
        </w:rPr>
        <w:t>折率</w:t>
      </w:r>
      <w:r w:rsidR="00914E2B" w:rsidRPr="00914E2B">
        <w:rPr>
          <w:rFonts w:hint="eastAsia"/>
          <w:color w:val="000000"/>
          <w:sz w:val="29"/>
          <w:szCs w:val="29"/>
        </w:rPr>
        <w:t>报价（百分比），保留</w:t>
      </w:r>
      <w:r w:rsidR="00914E2B" w:rsidRPr="00914E2B">
        <w:rPr>
          <w:rFonts w:hint="eastAsia"/>
          <w:color w:val="000000"/>
          <w:sz w:val="29"/>
          <w:szCs w:val="29"/>
        </w:rPr>
        <w:t>2</w:t>
      </w:r>
      <w:r w:rsidR="00914E2B" w:rsidRPr="00914E2B">
        <w:rPr>
          <w:rFonts w:hint="eastAsia"/>
          <w:color w:val="000000"/>
          <w:sz w:val="29"/>
          <w:szCs w:val="29"/>
        </w:rPr>
        <w:t>位有效数字，最高</w:t>
      </w:r>
      <w:r w:rsidR="00914E2B" w:rsidRPr="0017758A">
        <w:rPr>
          <w:rFonts w:hint="eastAsia"/>
          <w:b/>
          <w:color w:val="FF0000"/>
          <w:sz w:val="29"/>
          <w:szCs w:val="29"/>
        </w:rPr>
        <w:t>折率</w:t>
      </w:r>
      <w:r w:rsidR="00914E2B" w:rsidRPr="00914E2B">
        <w:rPr>
          <w:rFonts w:hint="eastAsia"/>
          <w:color w:val="000000"/>
          <w:sz w:val="29"/>
          <w:szCs w:val="29"/>
        </w:rPr>
        <w:t>中标。</w:t>
      </w:r>
      <w:r w:rsidR="00762E03" w:rsidRPr="001502AA">
        <w:rPr>
          <w:rFonts w:ascii="宋体" w:hAnsi="宋体" w:cs="宋体" w:hint="eastAsia"/>
          <w:sz w:val="28"/>
          <w:szCs w:val="28"/>
        </w:rPr>
        <w:t>如报价折率为82.56%，只需在投标报价一栏填写82.56即可。</w:t>
      </w:r>
    </w:p>
    <w:p w14:paraId="71E484A6" w14:textId="77777777" w:rsidR="00CF3BC5" w:rsidRPr="00B9324B" w:rsidRDefault="00CF3BC5" w:rsidP="00CF3BC5">
      <w:pPr>
        <w:ind w:left="1" w:firstLineChars="200" w:firstLine="562"/>
        <w:rPr>
          <w:rFonts w:ascii="Times New Roman" w:hAnsi="Times New Roman"/>
          <w:sz w:val="28"/>
          <w:szCs w:val="28"/>
        </w:rPr>
      </w:pPr>
      <w:r w:rsidRPr="00E55E57">
        <w:rPr>
          <w:rFonts w:ascii="Times New Roman" w:hAnsi="Times New Roman" w:hint="eastAsia"/>
          <w:b/>
          <w:bCs/>
          <w:sz w:val="28"/>
          <w:szCs w:val="28"/>
        </w:rPr>
        <w:t>基准价</w:t>
      </w:r>
      <w:r w:rsidRPr="00E55E57">
        <w:rPr>
          <w:rFonts w:ascii="Times New Roman" w:hAnsi="Times New Roman" w:hint="eastAsia"/>
          <w:sz w:val="28"/>
          <w:szCs w:val="28"/>
        </w:rPr>
        <w:t>：我的钢铁，安阳地区</w:t>
      </w:r>
      <w:r w:rsidRPr="00E55E57">
        <w:rPr>
          <w:rFonts w:ascii="Times New Roman" w:hAnsi="Times New Roman" w:hint="eastAsia"/>
          <w:sz w:val="28"/>
          <w:szCs w:val="28"/>
        </w:rPr>
        <w:t>Q235B/ 3.0*1500*C</w:t>
      </w:r>
      <w:r w:rsidRPr="00E55E57">
        <w:rPr>
          <w:rFonts w:ascii="Times New Roman" w:hAnsi="Times New Roman" w:hint="eastAsia"/>
          <w:sz w:val="28"/>
          <w:szCs w:val="28"/>
        </w:rPr>
        <w:t>热轧卷网上价格（含税）</w:t>
      </w:r>
    </w:p>
    <w:p w14:paraId="70252194" w14:textId="22F06E49" w:rsidR="00914E2B" w:rsidRPr="00914E2B" w:rsidRDefault="00914E2B" w:rsidP="00914E2B">
      <w:pPr>
        <w:widowControl/>
        <w:spacing w:line="360" w:lineRule="auto"/>
        <w:ind w:firstLine="600"/>
        <w:jc w:val="left"/>
        <w:rPr>
          <w:rFonts w:ascii="宋体" w:eastAsia="宋体" w:hAnsi="宋体" w:cs="宋体" w:hint="eastAsia"/>
          <w:color w:val="000000"/>
          <w:kern w:val="0"/>
          <w:sz w:val="30"/>
          <w:szCs w:val="30"/>
        </w:rPr>
      </w:pPr>
      <w:r w:rsidRPr="00914E2B">
        <w:rPr>
          <w:rFonts w:ascii="宋体" w:eastAsia="宋体" w:hAnsi="宋体" w:cs="宋体" w:hint="eastAsia"/>
          <w:color w:val="000000"/>
          <w:kern w:val="0"/>
          <w:sz w:val="30"/>
          <w:szCs w:val="30"/>
        </w:rPr>
        <w:lastRenderedPageBreak/>
        <w:t>备注：竞买人报价低于标段控制价报价无效。如遇网站停用或出现较大调整，无法显示价格，双方可协商定价或终止合同。</w:t>
      </w:r>
    </w:p>
    <w:p w14:paraId="5B862246"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五、成交原则：</w:t>
      </w:r>
    </w:p>
    <w:p w14:paraId="43DDCCD8" w14:textId="73F03659" w:rsidR="00EE6CF4" w:rsidRPr="00EE6CF4" w:rsidRDefault="00914E2B" w:rsidP="00EE6CF4">
      <w:pPr>
        <w:widowControl/>
        <w:spacing w:line="360" w:lineRule="auto"/>
        <w:ind w:firstLine="560"/>
        <w:jc w:val="left"/>
        <w:rPr>
          <w:rFonts w:ascii="宋体" w:eastAsia="宋体" w:hAnsi="宋体" w:cs="宋体" w:hint="eastAsia"/>
          <w:kern w:val="0"/>
          <w:sz w:val="24"/>
          <w:szCs w:val="24"/>
        </w:rPr>
      </w:pPr>
      <w:r w:rsidRPr="00914E2B">
        <w:rPr>
          <w:rFonts w:hint="eastAsia"/>
          <w:color w:val="000000"/>
          <w:sz w:val="29"/>
          <w:szCs w:val="29"/>
        </w:rPr>
        <w:t>最高</w:t>
      </w:r>
      <w:r>
        <w:rPr>
          <w:rFonts w:hint="eastAsia"/>
          <w:color w:val="000000"/>
          <w:sz w:val="29"/>
          <w:szCs w:val="29"/>
        </w:rPr>
        <w:t>折</w:t>
      </w:r>
      <w:proofErr w:type="gramStart"/>
      <w:r>
        <w:rPr>
          <w:rFonts w:hint="eastAsia"/>
          <w:color w:val="000000"/>
          <w:sz w:val="29"/>
          <w:szCs w:val="29"/>
        </w:rPr>
        <w:t>率</w:t>
      </w:r>
      <w:r w:rsidR="00EE6CF4" w:rsidRPr="00EE6CF4">
        <w:rPr>
          <w:rFonts w:ascii="宋体" w:eastAsia="宋体" w:hAnsi="宋体" w:cs="宋体" w:hint="eastAsia"/>
          <w:color w:val="000000"/>
          <w:kern w:val="0"/>
          <w:sz w:val="28"/>
          <w:szCs w:val="28"/>
        </w:rPr>
        <w:t>一家</w:t>
      </w:r>
      <w:proofErr w:type="gramEnd"/>
      <w:r w:rsidR="00EE6CF4" w:rsidRPr="00EE6CF4">
        <w:rPr>
          <w:rFonts w:ascii="宋体" w:eastAsia="宋体" w:hAnsi="宋体" w:cs="宋体" w:hint="eastAsia"/>
          <w:color w:val="000000"/>
          <w:kern w:val="0"/>
          <w:sz w:val="28"/>
          <w:szCs w:val="28"/>
        </w:rPr>
        <w:t>中标。</w:t>
      </w:r>
    </w:p>
    <w:p w14:paraId="2F084626"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六、费用</w:t>
      </w:r>
    </w:p>
    <w:p w14:paraId="6B77E4D0" w14:textId="03233DCC" w:rsidR="00914E2B" w:rsidRDefault="00EE6CF4" w:rsidP="00EE6CF4">
      <w:pPr>
        <w:widowControl/>
        <w:spacing w:line="360" w:lineRule="auto"/>
        <w:ind w:firstLine="560"/>
        <w:jc w:val="left"/>
        <w:rPr>
          <w:rFonts w:ascii="宋体" w:eastAsia="宋体" w:hAnsi="宋体" w:cs="宋体" w:hint="eastAsia"/>
          <w:color w:val="000000"/>
          <w:kern w:val="0"/>
          <w:sz w:val="28"/>
          <w:szCs w:val="28"/>
        </w:rPr>
      </w:pPr>
      <w:r w:rsidRPr="00EE6CF4">
        <w:rPr>
          <w:rFonts w:ascii="宋体" w:eastAsia="宋体" w:hAnsi="宋体" w:cs="宋体" w:hint="eastAsia"/>
          <w:color w:val="000000"/>
          <w:kern w:val="0"/>
          <w:sz w:val="28"/>
          <w:szCs w:val="28"/>
        </w:rPr>
        <w:t>1、本项目竞价保证金为：</w:t>
      </w:r>
      <w:r w:rsidR="002465A7">
        <w:rPr>
          <w:rFonts w:ascii="宋体" w:eastAsia="宋体" w:hAnsi="宋体" w:cs="宋体" w:hint="eastAsia"/>
          <w:color w:val="000000"/>
          <w:kern w:val="0"/>
          <w:sz w:val="28"/>
          <w:szCs w:val="28"/>
        </w:rPr>
        <w:t>1</w:t>
      </w:r>
      <w:r w:rsidR="00914E2B" w:rsidRPr="00914E2B">
        <w:rPr>
          <w:rFonts w:ascii="宋体" w:eastAsia="宋体" w:hAnsi="宋体" w:cs="宋体" w:hint="eastAsia"/>
          <w:color w:val="000000"/>
          <w:kern w:val="0"/>
          <w:sz w:val="28"/>
          <w:szCs w:val="28"/>
        </w:rPr>
        <w:t>万元。</w:t>
      </w:r>
    </w:p>
    <w:p w14:paraId="7191E490"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2、递交方式: </w:t>
      </w:r>
      <w:r w:rsidR="00914E2B">
        <w:rPr>
          <w:rFonts w:ascii="宋体" w:eastAsia="宋体" w:hAnsi="宋体" w:cs="宋体" w:hint="eastAsia"/>
          <w:color w:val="000000"/>
          <w:kern w:val="0"/>
          <w:sz w:val="28"/>
          <w:szCs w:val="28"/>
        </w:rPr>
        <w:t>投标保证金</w:t>
      </w:r>
      <w:r w:rsidRPr="00EE6CF4">
        <w:rPr>
          <w:rFonts w:ascii="宋体" w:eastAsia="宋体" w:hAnsi="宋体" w:cs="宋体" w:hint="eastAsia"/>
          <w:color w:val="000000"/>
          <w:kern w:val="0"/>
          <w:sz w:val="28"/>
          <w:szCs w:val="28"/>
        </w:rPr>
        <w:t>于竞价开始前以转账形式递交至东方钢铁在线指定账户。</w:t>
      </w:r>
    </w:p>
    <w:p w14:paraId="04FA62D3"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3、 招标人与成交人签订合同后10日内，向所有竞价人退还竞价保证金。</w:t>
      </w:r>
    </w:p>
    <w:p w14:paraId="14ADEB88"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 xml:space="preserve">4、 有下列情形之一的，竞价保证金将不予退还或依据《安钢供应商管理制度》处罚： </w:t>
      </w:r>
    </w:p>
    <w:p w14:paraId="6F3180B1"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（1）成交人在收到成交通知（通知包含书面、电子邮件、电话、</w:t>
      </w:r>
      <w:proofErr w:type="gramStart"/>
      <w:r w:rsidRPr="00EE6CF4">
        <w:rPr>
          <w:rFonts w:ascii="宋体" w:eastAsia="宋体" w:hAnsi="宋体" w:cs="宋体" w:hint="eastAsia"/>
          <w:color w:val="000000"/>
          <w:kern w:val="0"/>
          <w:sz w:val="28"/>
          <w:szCs w:val="28"/>
        </w:rPr>
        <w:t>微信截</w:t>
      </w:r>
      <w:proofErr w:type="gramEnd"/>
      <w:r w:rsidRPr="00EE6CF4">
        <w:rPr>
          <w:rFonts w:ascii="宋体" w:eastAsia="宋体" w:hAnsi="宋体" w:cs="宋体" w:hint="eastAsia"/>
          <w:color w:val="000000"/>
          <w:kern w:val="0"/>
          <w:sz w:val="28"/>
          <w:szCs w:val="28"/>
        </w:rPr>
        <w:t>图等形式）后，无正当理由拒签合同或未按竞价文件规定提交履约担保；</w:t>
      </w:r>
    </w:p>
    <w:p w14:paraId="592300A8"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（2）成交人在签订合同时提出招标人不能接受的附加条件；</w:t>
      </w:r>
    </w:p>
    <w:p w14:paraId="2EDD1EB3" w14:textId="77777777" w:rsidR="00EE6CF4" w:rsidRPr="00EE6CF4" w:rsidRDefault="00EE6CF4" w:rsidP="00EE6CF4">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（3）竞价单位如有</w:t>
      </w:r>
      <w:proofErr w:type="gramStart"/>
      <w:r w:rsidRPr="00EE6CF4">
        <w:rPr>
          <w:rFonts w:ascii="宋体" w:eastAsia="宋体" w:hAnsi="宋体" w:cs="宋体" w:hint="eastAsia"/>
          <w:color w:val="000000"/>
          <w:kern w:val="0"/>
          <w:sz w:val="28"/>
          <w:szCs w:val="28"/>
        </w:rPr>
        <w:t>围标串标</w:t>
      </w:r>
      <w:proofErr w:type="gramEnd"/>
      <w:r w:rsidRPr="00EE6CF4">
        <w:rPr>
          <w:rFonts w:ascii="宋体" w:eastAsia="宋体" w:hAnsi="宋体" w:cs="宋体" w:hint="eastAsia"/>
          <w:color w:val="000000"/>
          <w:kern w:val="0"/>
          <w:sz w:val="28"/>
          <w:szCs w:val="28"/>
        </w:rPr>
        <w:t>、弄虚作假、借用资质、行贿等违法行为，一经查实，竞价保证金不予退还，已中标的取消中标资格。</w:t>
      </w:r>
    </w:p>
    <w:p w14:paraId="73EF818E" w14:textId="2ACAAB4B" w:rsidR="00EE6CF4" w:rsidRPr="00EE6CF4" w:rsidRDefault="00EE6CF4" w:rsidP="00914E2B">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5、</w:t>
      </w:r>
      <w:r w:rsidRPr="00E55E57">
        <w:rPr>
          <w:rFonts w:ascii="宋体" w:eastAsia="宋体" w:hAnsi="宋体" w:cs="宋体" w:hint="eastAsia"/>
          <w:color w:val="000000"/>
          <w:kern w:val="0"/>
          <w:sz w:val="28"/>
          <w:szCs w:val="28"/>
        </w:rPr>
        <w:t>履约保证金：</w:t>
      </w:r>
      <w:r w:rsidR="00914E2B" w:rsidRPr="00E55E57">
        <w:rPr>
          <w:rFonts w:ascii="宋体" w:eastAsia="宋体" w:hAnsi="宋体" w:cs="宋体" w:hint="eastAsia"/>
          <w:color w:val="000000"/>
          <w:kern w:val="0"/>
          <w:sz w:val="28"/>
          <w:szCs w:val="28"/>
        </w:rPr>
        <w:t>履约保证金10万元。</w:t>
      </w:r>
      <w:r w:rsidR="00914E2B" w:rsidRPr="00EE6CF4">
        <w:rPr>
          <w:rFonts w:ascii="宋体" w:eastAsia="宋体" w:hAnsi="宋体" w:cs="宋体"/>
          <w:kern w:val="0"/>
          <w:sz w:val="24"/>
          <w:szCs w:val="24"/>
        </w:rPr>
        <w:t xml:space="preserve"> </w:t>
      </w:r>
    </w:p>
    <w:p w14:paraId="464A1E32" w14:textId="77777777" w:rsidR="00EE6CF4" w:rsidRPr="00EE6CF4" w:rsidRDefault="00EE6CF4"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七、主要合同条款</w:t>
      </w:r>
    </w:p>
    <w:p w14:paraId="24753683" w14:textId="77777777" w:rsidR="00EF2A83" w:rsidRPr="00EF2A83" w:rsidRDefault="00EF2A83" w:rsidP="00EF2A83">
      <w:pPr>
        <w:widowControl/>
        <w:spacing w:line="360" w:lineRule="auto"/>
        <w:ind w:firstLine="560"/>
        <w:jc w:val="left"/>
        <w:rPr>
          <w:rFonts w:ascii="宋体" w:eastAsia="宋体" w:hAnsi="宋体" w:cs="宋体" w:hint="eastAsia"/>
          <w:color w:val="000000"/>
          <w:kern w:val="0"/>
          <w:sz w:val="28"/>
          <w:szCs w:val="28"/>
        </w:rPr>
      </w:pPr>
      <w:r>
        <w:rPr>
          <w:rFonts w:cs="Calibri" w:hint="eastAsia"/>
          <w:color w:val="000000"/>
          <w:sz w:val="29"/>
          <w:szCs w:val="29"/>
        </w:rPr>
        <w:t> </w:t>
      </w:r>
      <w:r w:rsidRPr="00EF2A83">
        <w:rPr>
          <w:rFonts w:ascii="宋体" w:eastAsia="宋体" w:hAnsi="宋体" w:cs="宋体" w:hint="eastAsia"/>
          <w:color w:val="000000"/>
          <w:kern w:val="0"/>
          <w:sz w:val="28"/>
          <w:szCs w:val="28"/>
        </w:rPr>
        <w:t>7.1 结算价格：按照当日我的钢铁公布的网价（含税）*中标</w:t>
      </w:r>
      <w:r>
        <w:rPr>
          <w:rFonts w:ascii="宋体" w:eastAsia="宋体" w:hAnsi="宋体" w:cs="宋体" w:hint="eastAsia"/>
          <w:color w:val="000000"/>
          <w:kern w:val="0"/>
          <w:sz w:val="28"/>
          <w:szCs w:val="28"/>
        </w:rPr>
        <w:t>折率</w:t>
      </w:r>
      <w:r w:rsidRPr="00EF2A83">
        <w:rPr>
          <w:rFonts w:ascii="宋体" w:eastAsia="宋体" w:hAnsi="宋体" w:cs="宋体" w:hint="eastAsia"/>
          <w:color w:val="000000"/>
          <w:kern w:val="0"/>
          <w:sz w:val="28"/>
          <w:szCs w:val="28"/>
        </w:rPr>
        <w:t>结算。（如遇节假日或当日无报价，</w:t>
      </w:r>
      <w:proofErr w:type="gramStart"/>
      <w:r w:rsidRPr="00EF2A83">
        <w:rPr>
          <w:rFonts w:ascii="宋体" w:eastAsia="宋体" w:hAnsi="宋体" w:cs="宋体" w:hint="eastAsia"/>
          <w:color w:val="000000"/>
          <w:kern w:val="0"/>
          <w:sz w:val="28"/>
          <w:szCs w:val="28"/>
        </w:rPr>
        <w:t>则网价</w:t>
      </w:r>
      <w:proofErr w:type="gramEnd"/>
      <w:r w:rsidRPr="00EF2A83">
        <w:rPr>
          <w:rFonts w:ascii="宋体" w:eastAsia="宋体" w:hAnsi="宋体" w:cs="宋体" w:hint="eastAsia"/>
          <w:color w:val="000000"/>
          <w:kern w:val="0"/>
          <w:sz w:val="28"/>
          <w:szCs w:val="28"/>
        </w:rPr>
        <w:t>向前一日顺延）</w:t>
      </w:r>
    </w:p>
    <w:p w14:paraId="3FB90AF8" w14:textId="77777777" w:rsidR="00EF2A83" w:rsidRPr="00EF2A83" w:rsidRDefault="00EF2A83" w:rsidP="00EF2A83">
      <w:pPr>
        <w:widowControl/>
        <w:spacing w:line="360" w:lineRule="auto"/>
        <w:ind w:firstLine="560"/>
        <w:jc w:val="left"/>
        <w:rPr>
          <w:rFonts w:ascii="宋体" w:eastAsia="宋体" w:hAnsi="宋体" w:cs="宋体" w:hint="eastAsia"/>
          <w:color w:val="000000"/>
          <w:kern w:val="0"/>
          <w:sz w:val="28"/>
          <w:szCs w:val="28"/>
        </w:rPr>
      </w:pPr>
      <w:r w:rsidRPr="00EF2A83">
        <w:rPr>
          <w:rFonts w:ascii="宋体" w:eastAsia="宋体" w:hAnsi="宋体" w:cs="宋体" w:hint="eastAsia"/>
          <w:color w:val="000000"/>
          <w:kern w:val="0"/>
          <w:sz w:val="28"/>
          <w:szCs w:val="28"/>
        </w:rPr>
        <w:lastRenderedPageBreak/>
        <w:t>7.2 结算方式：全款提货，现金支付，一车一结，先付款，后提货。付款方式为现金银行转账，不接受承兑。</w:t>
      </w:r>
    </w:p>
    <w:p w14:paraId="38E69B98" w14:textId="77777777" w:rsidR="00EF2A83" w:rsidRPr="00EF2A83" w:rsidRDefault="00EF2A83" w:rsidP="00EF2A83">
      <w:pPr>
        <w:widowControl/>
        <w:spacing w:line="360" w:lineRule="auto"/>
        <w:ind w:firstLine="560"/>
        <w:jc w:val="left"/>
        <w:rPr>
          <w:rFonts w:ascii="宋体" w:eastAsia="宋体" w:hAnsi="宋体" w:cs="宋体" w:hint="eastAsia"/>
          <w:color w:val="000000"/>
          <w:kern w:val="0"/>
          <w:sz w:val="28"/>
          <w:szCs w:val="28"/>
        </w:rPr>
      </w:pPr>
      <w:r w:rsidRPr="00EF2A83">
        <w:rPr>
          <w:rFonts w:ascii="宋体" w:eastAsia="宋体" w:hAnsi="宋体" w:cs="宋体" w:hint="eastAsia"/>
          <w:color w:val="000000"/>
          <w:kern w:val="0"/>
          <w:sz w:val="28"/>
          <w:szCs w:val="28"/>
        </w:rPr>
        <w:t>7.3 甲方只负责货物提供，不负责货物收集、打包、装车、运输等。中标方负责中标废料的收集、打包、装车、运输及区域卫生清理。</w:t>
      </w:r>
    </w:p>
    <w:p w14:paraId="4440430E" w14:textId="77777777" w:rsidR="002465A7" w:rsidRDefault="00EF2A83" w:rsidP="002465A7">
      <w:pPr>
        <w:pStyle w:val="a3"/>
        <w:shd w:val="clear" w:color="auto" w:fill="FCFCFC"/>
        <w:spacing w:before="0" w:beforeAutospacing="0" w:after="0" w:afterAutospacing="0"/>
        <w:ind w:firstLine="560"/>
        <w:jc w:val="both"/>
        <w:rPr>
          <w:rFonts w:ascii="Calibri" w:hAnsi="Calibri" w:cs="Calibri"/>
          <w:color w:val="000000"/>
          <w:sz w:val="21"/>
          <w:szCs w:val="21"/>
        </w:rPr>
      </w:pPr>
      <w:r w:rsidRPr="00EF2A83">
        <w:rPr>
          <w:rFonts w:hint="eastAsia"/>
          <w:color w:val="000000"/>
          <w:sz w:val="28"/>
          <w:szCs w:val="28"/>
        </w:rPr>
        <w:t>7.4</w:t>
      </w:r>
      <w:r w:rsidR="002465A7">
        <w:rPr>
          <w:rFonts w:cs="Calibri" w:hint="eastAsia"/>
          <w:color w:val="000000"/>
          <w:sz w:val="29"/>
          <w:szCs w:val="29"/>
        </w:rPr>
        <w:t>所有承运车辆环保标准必须为符合环保要求的国六或国六以上。</w:t>
      </w:r>
    </w:p>
    <w:p w14:paraId="70593910" w14:textId="2CDA2B1A" w:rsidR="002465A7" w:rsidRDefault="002465A7" w:rsidP="002465A7">
      <w:pPr>
        <w:pStyle w:val="a3"/>
        <w:shd w:val="clear" w:color="auto" w:fill="FCFCFC"/>
        <w:spacing w:before="0" w:beforeAutospacing="0" w:after="0" w:afterAutospacing="0"/>
        <w:ind w:firstLine="560"/>
        <w:jc w:val="both"/>
        <w:rPr>
          <w:rFonts w:ascii="Calibri" w:hAnsi="Calibri" w:cs="Calibri"/>
          <w:color w:val="000000"/>
          <w:sz w:val="21"/>
          <w:szCs w:val="21"/>
        </w:rPr>
      </w:pPr>
      <w:r>
        <w:rPr>
          <w:rFonts w:ascii="Times New Roman" w:hAnsi="Times New Roman" w:cs="Times New Roman" w:hint="eastAsia"/>
          <w:color w:val="000000"/>
          <w:sz w:val="29"/>
          <w:szCs w:val="29"/>
        </w:rPr>
        <w:t>7.5</w:t>
      </w:r>
      <w:r>
        <w:rPr>
          <w:rFonts w:cs="Calibri" w:hint="eastAsia"/>
          <w:color w:val="000000"/>
          <w:sz w:val="29"/>
          <w:szCs w:val="29"/>
        </w:rPr>
        <w:t>成交方为在售卖方厂区内工作人员购买工伤保险或人身意外险，保额</w:t>
      </w:r>
      <w:r>
        <w:rPr>
          <w:rFonts w:ascii="Times New Roman" w:hAnsi="Times New Roman" w:cs="Times New Roman"/>
          <w:color w:val="000000"/>
          <w:sz w:val="29"/>
          <w:szCs w:val="29"/>
        </w:rPr>
        <w:t>150</w:t>
      </w:r>
      <w:r>
        <w:rPr>
          <w:rFonts w:cs="Calibri" w:hint="eastAsia"/>
          <w:color w:val="000000"/>
          <w:sz w:val="29"/>
          <w:szCs w:val="29"/>
        </w:rPr>
        <w:t>万以上。</w:t>
      </w:r>
    </w:p>
    <w:p w14:paraId="51CA339D" w14:textId="29EF17DF" w:rsidR="00EE6CF4" w:rsidRPr="00EE6CF4" w:rsidRDefault="00EE6CF4" w:rsidP="002465A7">
      <w:pPr>
        <w:widowControl/>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b/>
          <w:bCs/>
          <w:color w:val="FF0000"/>
          <w:kern w:val="0"/>
          <w:sz w:val="28"/>
          <w:szCs w:val="28"/>
        </w:rPr>
        <w:t>八、经销商参与本次竞价即视为同意本竞价预告中的所有条款。</w:t>
      </w:r>
    </w:p>
    <w:p w14:paraId="552AF54A" w14:textId="77777777" w:rsidR="00EE6CF4" w:rsidRPr="00EE6CF4" w:rsidRDefault="008974A6" w:rsidP="00EE6CF4">
      <w:pPr>
        <w:widowControl/>
        <w:spacing w:line="360" w:lineRule="auto"/>
        <w:ind w:firstLine="562"/>
        <w:jc w:val="left"/>
        <w:rPr>
          <w:rFonts w:ascii="宋体" w:eastAsia="宋体" w:hAnsi="宋体" w:cs="宋体" w:hint="eastAsia"/>
          <w:kern w:val="0"/>
          <w:sz w:val="24"/>
          <w:szCs w:val="24"/>
        </w:rPr>
      </w:pPr>
      <w:r w:rsidRPr="00EE6CF4">
        <w:rPr>
          <w:rFonts w:ascii="宋体" w:eastAsia="宋体" w:hAnsi="宋体" w:cs="宋体" w:hint="eastAsia"/>
          <w:b/>
          <w:bCs/>
          <w:color w:val="FF0000"/>
          <w:kern w:val="0"/>
          <w:sz w:val="28"/>
          <w:szCs w:val="28"/>
        </w:rPr>
        <w:t>九、</w:t>
      </w:r>
      <w:r w:rsidR="00EE6CF4" w:rsidRPr="00EE6CF4">
        <w:rPr>
          <w:rFonts w:ascii="宋体" w:eastAsia="宋体" w:hAnsi="宋体" w:cs="宋体" w:hint="eastAsia"/>
          <w:b/>
          <w:bCs/>
          <w:color w:val="FF0000"/>
          <w:kern w:val="0"/>
          <w:sz w:val="28"/>
          <w:szCs w:val="28"/>
        </w:rPr>
        <w:t>以上内容为预告内容，最终以竞价销售公告为准。</w:t>
      </w:r>
    </w:p>
    <w:p w14:paraId="6C10EDE6" w14:textId="77777777" w:rsidR="00EE6CF4" w:rsidRPr="00EE6CF4" w:rsidRDefault="008974A6" w:rsidP="00EE6CF4">
      <w:pPr>
        <w:widowControl/>
        <w:spacing w:line="360" w:lineRule="auto"/>
        <w:ind w:firstLine="600"/>
        <w:jc w:val="left"/>
        <w:rPr>
          <w:rFonts w:ascii="宋体" w:eastAsia="宋体" w:hAnsi="宋体" w:cs="宋体" w:hint="eastAsia"/>
          <w:kern w:val="0"/>
          <w:sz w:val="24"/>
          <w:szCs w:val="24"/>
        </w:rPr>
      </w:pPr>
      <w:r w:rsidRPr="00EE6CF4">
        <w:rPr>
          <w:rFonts w:ascii="黑体" w:eastAsia="黑体" w:hAnsi="黑体" w:cs="宋体" w:hint="eastAsia"/>
          <w:color w:val="000000"/>
          <w:kern w:val="0"/>
          <w:sz w:val="30"/>
          <w:szCs w:val="30"/>
        </w:rPr>
        <w:t>十、</w:t>
      </w:r>
      <w:r w:rsidR="00EE6CF4" w:rsidRPr="00EE6CF4">
        <w:rPr>
          <w:rFonts w:ascii="黑体" w:eastAsia="黑体" w:hAnsi="黑体" w:cs="宋体" w:hint="eastAsia"/>
          <w:color w:val="000000"/>
          <w:kern w:val="0"/>
          <w:sz w:val="30"/>
          <w:szCs w:val="30"/>
        </w:rPr>
        <w:t>业务咨询</w:t>
      </w:r>
    </w:p>
    <w:p w14:paraId="60837E79" w14:textId="77777777" w:rsidR="00EE6CF4" w:rsidRPr="00EE6CF4" w:rsidRDefault="00EE6CF4" w:rsidP="00EE6CF4">
      <w:pPr>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竞卖人：安阳钢铁股份有限公司采购处</w:t>
      </w:r>
    </w:p>
    <w:p w14:paraId="2F97D3C8" w14:textId="77777777" w:rsidR="00EE6CF4" w:rsidRPr="00EE6CF4" w:rsidRDefault="00EE6CF4" w:rsidP="00EE6CF4">
      <w:pPr>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技术联系人：詹先生      联系电话：13569054087</w:t>
      </w:r>
    </w:p>
    <w:p w14:paraId="6EA461BE" w14:textId="77777777" w:rsidR="00EE6CF4" w:rsidRPr="00EE6CF4" w:rsidRDefault="00EE6CF4" w:rsidP="00EE6CF4">
      <w:pPr>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竞价代理机构：河南安钢招标代理有限公司</w:t>
      </w:r>
    </w:p>
    <w:p w14:paraId="334697CE" w14:textId="77777777" w:rsidR="00EE6CF4" w:rsidRPr="00EE6CF4" w:rsidRDefault="00EE6CF4" w:rsidP="00EE6CF4">
      <w:pPr>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联系人：谢女士          联系电话：0372-3125925</w:t>
      </w:r>
    </w:p>
    <w:p w14:paraId="363A9553" w14:textId="77777777" w:rsidR="00EE6CF4" w:rsidRPr="00EE6CF4" w:rsidRDefault="00EE6CF4" w:rsidP="00EE6CF4">
      <w:pPr>
        <w:spacing w:line="360" w:lineRule="auto"/>
        <w:ind w:firstLine="5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监督部门：监督管理部  0372-3125919</w:t>
      </w:r>
    </w:p>
    <w:p w14:paraId="007F62AE" w14:textId="77777777" w:rsidR="00EE6CF4" w:rsidRPr="00EE6CF4" w:rsidRDefault="00EE6CF4" w:rsidP="00EE6CF4">
      <w:pPr>
        <w:widowControl/>
        <w:spacing w:line="480" w:lineRule="auto"/>
        <w:ind w:firstLine="720"/>
        <w:jc w:val="left"/>
        <w:rPr>
          <w:rFonts w:ascii="宋体" w:eastAsia="宋体" w:hAnsi="宋体" w:cs="宋体" w:hint="eastAsia"/>
          <w:kern w:val="0"/>
          <w:sz w:val="24"/>
          <w:szCs w:val="24"/>
        </w:rPr>
      </w:pPr>
      <w:r w:rsidRPr="00EE6CF4">
        <w:rPr>
          <w:rFonts w:ascii="仿宋_GB2312" w:eastAsia="仿宋_GB2312" w:hAnsi="宋体" w:cs="宋体" w:hint="eastAsia"/>
          <w:color w:val="3C3C3C"/>
          <w:kern w:val="0"/>
          <w:sz w:val="30"/>
          <w:szCs w:val="30"/>
        </w:rPr>
        <w:t>     </w:t>
      </w:r>
      <w:r w:rsidRPr="00EE6CF4">
        <w:rPr>
          <w:rFonts w:ascii="仿宋_GB2312" w:eastAsia="仿宋_GB2312" w:hAnsi="宋体" w:cs="宋体" w:hint="eastAsia"/>
          <w:color w:val="3C3C3C"/>
          <w:kern w:val="0"/>
          <w:sz w:val="30"/>
          <w:szCs w:val="30"/>
        </w:rPr>
        <w:t xml:space="preserve"> </w:t>
      </w:r>
    </w:p>
    <w:p w14:paraId="31F9524D" w14:textId="77777777" w:rsidR="00EE6CF4" w:rsidRPr="00EE6CF4" w:rsidRDefault="00EE6CF4" w:rsidP="00EE6CF4">
      <w:pPr>
        <w:spacing w:line="360" w:lineRule="auto"/>
        <w:ind w:firstLine="4760"/>
        <w:jc w:val="lef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河南安钢招标代理有限公司</w:t>
      </w:r>
    </w:p>
    <w:p w14:paraId="44D72A71" w14:textId="61CBE636" w:rsidR="00EE6CF4" w:rsidRPr="00EE6CF4" w:rsidRDefault="00EE6CF4" w:rsidP="008974A6">
      <w:pPr>
        <w:spacing w:line="360" w:lineRule="auto"/>
        <w:ind w:left="360"/>
        <w:jc w:val="right"/>
        <w:rPr>
          <w:rFonts w:ascii="宋体" w:eastAsia="宋体" w:hAnsi="宋体" w:cs="宋体" w:hint="eastAsia"/>
          <w:kern w:val="0"/>
          <w:sz w:val="24"/>
          <w:szCs w:val="24"/>
        </w:rPr>
      </w:pPr>
      <w:r w:rsidRPr="00EE6CF4">
        <w:rPr>
          <w:rFonts w:ascii="宋体" w:eastAsia="宋体" w:hAnsi="宋体" w:cs="宋体" w:hint="eastAsia"/>
          <w:color w:val="000000"/>
          <w:kern w:val="0"/>
          <w:sz w:val="28"/>
          <w:szCs w:val="28"/>
        </w:rPr>
        <w:t>                                  202</w:t>
      </w:r>
      <w:r w:rsidR="002465A7">
        <w:rPr>
          <w:rFonts w:ascii="宋体" w:eastAsia="宋体" w:hAnsi="宋体" w:cs="宋体" w:hint="eastAsia"/>
          <w:color w:val="000000"/>
          <w:kern w:val="0"/>
          <w:sz w:val="28"/>
          <w:szCs w:val="28"/>
        </w:rPr>
        <w:t>5</w:t>
      </w:r>
      <w:r w:rsidRPr="00EE6CF4">
        <w:rPr>
          <w:rFonts w:ascii="宋体" w:eastAsia="宋体" w:hAnsi="宋体" w:cs="宋体" w:hint="eastAsia"/>
          <w:color w:val="000000"/>
          <w:kern w:val="0"/>
          <w:sz w:val="28"/>
          <w:szCs w:val="28"/>
        </w:rPr>
        <w:t>年1</w:t>
      </w:r>
      <w:r w:rsidR="002465A7">
        <w:rPr>
          <w:rFonts w:ascii="宋体" w:eastAsia="宋体" w:hAnsi="宋体" w:cs="宋体" w:hint="eastAsia"/>
          <w:color w:val="000000"/>
          <w:kern w:val="0"/>
          <w:sz w:val="28"/>
          <w:szCs w:val="28"/>
        </w:rPr>
        <w:t>1</w:t>
      </w:r>
      <w:r w:rsidRPr="00EE6CF4">
        <w:rPr>
          <w:rFonts w:ascii="宋体" w:eastAsia="宋体" w:hAnsi="宋体" w:cs="宋体" w:hint="eastAsia"/>
          <w:color w:val="000000"/>
          <w:kern w:val="0"/>
          <w:sz w:val="28"/>
          <w:szCs w:val="28"/>
        </w:rPr>
        <w:t>月</w:t>
      </w:r>
      <w:r w:rsidR="00CD7B97">
        <w:rPr>
          <w:rFonts w:ascii="宋体" w:eastAsia="宋体" w:hAnsi="宋体" w:cs="宋体" w:hint="eastAsia"/>
          <w:color w:val="000000"/>
          <w:kern w:val="0"/>
          <w:sz w:val="28"/>
          <w:szCs w:val="28"/>
        </w:rPr>
        <w:t>2</w:t>
      </w:r>
      <w:r w:rsidR="002465A7">
        <w:rPr>
          <w:rFonts w:ascii="宋体" w:eastAsia="宋体" w:hAnsi="宋体" w:cs="宋体" w:hint="eastAsia"/>
          <w:color w:val="000000"/>
          <w:kern w:val="0"/>
          <w:sz w:val="28"/>
          <w:szCs w:val="28"/>
        </w:rPr>
        <w:t>4</w:t>
      </w:r>
      <w:r w:rsidRPr="00EE6CF4">
        <w:rPr>
          <w:rFonts w:ascii="宋体" w:eastAsia="宋体" w:hAnsi="宋体" w:cs="宋体" w:hint="eastAsia"/>
          <w:color w:val="000000"/>
          <w:kern w:val="0"/>
          <w:sz w:val="28"/>
          <w:szCs w:val="28"/>
        </w:rPr>
        <w:t>日</w:t>
      </w:r>
    </w:p>
    <w:p w14:paraId="0D84078F" w14:textId="77777777" w:rsidR="00A606D4" w:rsidRDefault="00A606D4"/>
    <w:sectPr w:rsidR="00A60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52F8" w14:textId="77777777" w:rsidR="00B31F5E" w:rsidRDefault="00B31F5E" w:rsidP="00CF3BC5">
      <w:r>
        <w:separator/>
      </w:r>
    </w:p>
  </w:endnote>
  <w:endnote w:type="continuationSeparator" w:id="0">
    <w:p w14:paraId="7918B6F7" w14:textId="77777777" w:rsidR="00B31F5E" w:rsidRDefault="00B31F5E" w:rsidP="00CF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F236" w14:textId="77777777" w:rsidR="00B31F5E" w:rsidRDefault="00B31F5E" w:rsidP="00CF3BC5">
      <w:r>
        <w:separator/>
      </w:r>
    </w:p>
  </w:footnote>
  <w:footnote w:type="continuationSeparator" w:id="0">
    <w:p w14:paraId="7CD3CE29" w14:textId="77777777" w:rsidR="00B31F5E" w:rsidRDefault="00B31F5E" w:rsidP="00CF3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F4"/>
    <w:rsid w:val="00086291"/>
    <w:rsid w:val="001502AA"/>
    <w:rsid w:val="0017758A"/>
    <w:rsid w:val="00211020"/>
    <w:rsid w:val="00225E66"/>
    <w:rsid w:val="002465A7"/>
    <w:rsid w:val="002575CB"/>
    <w:rsid w:val="00295CC0"/>
    <w:rsid w:val="003832A0"/>
    <w:rsid w:val="0059774E"/>
    <w:rsid w:val="00762E03"/>
    <w:rsid w:val="008974A6"/>
    <w:rsid w:val="008D25ED"/>
    <w:rsid w:val="00914E2B"/>
    <w:rsid w:val="00A606D4"/>
    <w:rsid w:val="00A736A8"/>
    <w:rsid w:val="00B31F5E"/>
    <w:rsid w:val="00B94274"/>
    <w:rsid w:val="00C20F1D"/>
    <w:rsid w:val="00C4432E"/>
    <w:rsid w:val="00CD7B97"/>
    <w:rsid w:val="00CF3BC5"/>
    <w:rsid w:val="00DB61CB"/>
    <w:rsid w:val="00E55E57"/>
    <w:rsid w:val="00EE6CF4"/>
    <w:rsid w:val="00EF2A83"/>
    <w:rsid w:val="00F10B2B"/>
    <w:rsid w:val="00FF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DA06C"/>
  <w15:docId w15:val="{C76983E2-5114-418A-B857-DD93A8E5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6CF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F3BC5"/>
    <w:pPr>
      <w:tabs>
        <w:tab w:val="center" w:pos="4153"/>
        <w:tab w:val="right" w:pos="8306"/>
      </w:tabs>
      <w:snapToGrid w:val="0"/>
      <w:jc w:val="center"/>
    </w:pPr>
    <w:rPr>
      <w:sz w:val="18"/>
      <w:szCs w:val="18"/>
    </w:rPr>
  </w:style>
  <w:style w:type="character" w:customStyle="1" w:styleId="a5">
    <w:name w:val="页眉 字符"/>
    <w:basedOn w:val="a0"/>
    <w:link w:val="a4"/>
    <w:uiPriority w:val="99"/>
    <w:rsid w:val="00CF3BC5"/>
    <w:rPr>
      <w:sz w:val="18"/>
      <w:szCs w:val="18"/>
    </w:rPr>
  </w:style>
  <w:style w:type="paragraph" w:styleId="a6">
    <w:name w:val="footer"/>
    <w:basedOn w:val="a"/>
    <w:link w:val="a7"/>
    <w:uiPriority w:val="99"/>
    <w:unhideWhenUsed/>
    <w:rsid w:val="00CF3BC5"/>
    <w:pPr>
      <w:tabs>
        <w:tab w:val="center" w:pos="4153"/>
        <w:tab w:val="right" w:pos="8306"/>
      </w:tabs>
      <w:snapToGrid w:val="0"/>
      <w:jc w:val="left"/>
    </w:pPr>
    <w:rPr>
      <w:sz w:val="18"/>
      <w:szCs w:val="18"/>
    </w:rPr>
  </w:style>
  <w:style w:type="character" w:customStyle="1" w:styleId="a7">
    <w:name w:val="页脚 字符"/>
    <w:basedOn w:val="a0"/>
    <w:link w:val="a6"/>
    <w:uiPriority w:val="99"/>
    <w:rsid w:val="00CF3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641">
      <w:bodyDiv w:val="1"/>
      <w:marLeft w:val="0"/>
      <w:marRight w:val="0"/>
      <w:marTop w:val="0"/>
      <w:marBottom w:val="0"/>
      <w:divBdr>
        <w:top w:val="none" w:sz="0" w:space="0" w:color="auto"/>
        <w:left w:val="none" w:sz="0" w:space="0" w:color="auto"/>
        <w:bottom w:val="none" w:sz="0" w:space="0" w:color="auto"/>
        <w:right w:val="none" w:sz="0" w:space="0" w:color="auto"/>
      </w:divBdr>
    </w:div>
    <w:div w:id="308827941">
      <w:bodyDiv w:val="1"/>
      <w:marLeft w:val="0"/>
      <w:marRight w:val="0"/>
      <w:marTop w:val="0"/>
      <w:marBottom w:val="0"/>
      <w:divBdr>
        <w:top w:val="none" w:sz="0" w:space="0" w:color="auto"/>
        <w:left w:val="none" w:sz="0" w:space="0" w:color="auto"/>
        <w:bottom w:val="none" w:sz="0" w:space="0" w:color="auto"/>
        <w:right w:val="none" w:sz="0" w:space="0" w:color="auto"/>
      </w:divBdr>
    </w:div>
    <w:div w:id="557014014">
      <w:bodyDiv w:val="1"/>
      <w:marLeft w:val="0"/>
      <w:marRight w:val="0"/>
      <w:marTop w:val="0"/>
      <w:marBottom w:val="0"/>
      <w:divBdr>
        <w:top w:val="none" w:sz="0" w:space="0" w:color="auto"/>
        <w:left w:val="none" w:sz="0" w:space="0" w:color="auto"/>
        <w:bottom w:val="none" w:sz="0" w:space="0" w:color="auto"/>
        <w:right w:val="none" w:sz="0" w:space="0" w:color="auto"/>
      </w:divBdr>
    </w:div>
    <w:div w:id="591932528">
      <w:bodyDiv w:val="1"/>
      <w:marLeft w:val="0"/>
      <w:marRight w:val="0"/>
      <w:marTop w:val="0"/>
      <w:marBottom w:val="0"/>
      <w:divBdr>
        <w:top w:val="none" w:sz="0" w:space="0" w:color="auto"/>
        <w:left w:val="none" w:sz="0" w:space="0" w:color="auto"/>
        <w:bottom w:val="none" w:sz="0" w:space="0" w:color="auto"/>
        <w:right w:val="none" w:sz="0" w:space="0" w:color="auto"/>
      </w:divBdr>
    </w:div>
    <w:div w:id="1304502113">
      <w:bodyDiv w:val="1"/>
      <w:marLeft w:val="0"/>
      <w:marRight w:val="0"/>
      <w:marTop w:val="0"/>
      <w:marBottom w:val="0"/>
      <w:divBdr>
        <w:top w:val="none" w:sz="0" w:space="0" w:color="auto"/>
        <w:left w:val="none" w:sz="0" w:space="0" w:color="auto"/>
        <w:bottom w:val="none" w:sz="0" w:space="0" w:color="auto"/>
        <w:right w:val="none" w:sz="0" w:space="0" w:color="auto"/>
      </w:divBdr>
    </w:div>
    <w:div w:id="1322614142">
      <w:bodyDiv w:val="1"/>
      <w:marLeft w:val="0"/>
      <w:marRight w:val="0"/>
      <w:marTop w:val="0"/>
      <w:marBottom w:val="0"/>
      <w:divBdr>
        <w:top w:val="none" w:sz="0" w:space="0" w:color="auto"/>
        <w:left w:val="none" w:sz="0" w:space="0" w:color="auto"/>
        <w:bottom w:val="none" w:sz="0" w:space="0" w:color="auto"/>
        <w:right w:val="none" w:sz="0" w:space="0" w:color="auto"/>
      </w:divBdr>
    </w:div>
    <w:div w:id="1909226410">
      <w:bodyDiv w:val="1"/>
      <w:marLeft w:val="0"/>
      <w:marRight w:val="0"/>
      <w:marTop w:val="0"/>
      <w:marBottom w:val="0"/>
      <w:divBdr>
        <w:top w:val="none" w:sz="0" w:space="0" w:color="auto"/>
        <w:left w:val="none" w:sz="0" w:space="0" w:color="auto"/>
        <w:bottom w:val="none" w:sz="0" w:space="0" w:color="auto"/>
        <w:right w:val="none" w:sz="0" w:space="0" w:color="auto"/>
      </w:divBdr>
    </w:div>
    <w:div w:id="20854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259</Words>
  <Characters>1480</Characters>
  <Application>Microsoft Office Word</Application>
  <DocSecurity>0</DocSecurity>
  <Lines>12</Lines>
  <Paragraphs>3</Paragraphs>
  <ScaleCrop>false</ScaleCrop>
  <Company>China</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安钢集团:刘朝蓉</dc:creator>
  <cp:lastModifiedBy>安钢集团:谢娟</cp:lastModifiedBy>
  <cp:revision>2</cp:revision>
  <dcterms:created xsi:type="dcterms:W3CDTF">2025-11-24T06:15:00Z</dcterms:created>
  <dcterms:modified xsi:type="dcterms:W3CDTF">2025-11-24T06:15:00Z</dcterms:modified>
</cp:coreProperties>
</file>