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18148C">
      <w:pPr>
        <w:widowControl/>
        <w:spacing w:line="360" w:lineRule="auto"/>
        <w:jc w:val="center"/>
        <w:rPr>
          <w:rFonts w:ascii="宋体" w:hAnsi="宋体" w:eastAsia="宋体" w:cs="宋体"/>
          <w:kern w:val="0"/>
          <w:sz w:val="24"/>
          <w:szCs w:val="24"/>
        </w:rPr>
      </w:pPr>
      <w:r>
        <w:rPr>
          <w:rFonts w:hint="eastAsia" w:ascii="黑体" w:hAnsi="黑体" w:eastAsia="黑体" w:cs="宋体"/>
          <w:color w:val="3C3C3C"/>
          <w:kern w:val="0"/>
          <w:sz w:val="44"/>
          <w:szCs w:val="44"/>
        </w:rPr>
        <w:t>安钢冷轧公司板边（卷料</w:t>
      </w:r>
      <w:bookmarkStart w:id="0" w:name="_GoBack"/>
      <w:bookmarkEnd w:id="0"/>
      <w:r>
        <w:rPr>
          <w:rFonts w:hint="eastAsia" w:ascii="黑体" w:hAnsi="黑体" w:eastAsia="黑体" w:cs="宋体"/>
          <w:color w:val="3C3C3C"/>
          <w:kern w:val="0"/>
          <w:sz w:val="44"/>
          <w:szCs w:val="44"/>
        </w:rPr>
        <w:t>）、废卷公开竞价销售预告</w:t>
      </w:r>
    </w:p>
    <w:p w14:paraId="73FD0C12">
      <w:pPr>
        <w:widowControl/>
        <w:spacing w:line="360" w:lineRule="auto"/>
        <w:ind w:firstLine="600"/>
        <w:jc w:val="left"/>
        <w:rPr>
          <w:rFonts w:ascii="宋体" w:hAnsi="宋体" w:eastAsia="宋体" w:cs="宋体"/>
          <w:kern w:val="0"/>
          <w:sz w:val="24"/>
          <w:szCs w:val="24"/>
        </w:rPr>
      </w:pPr>
      <w:r>
        <w:rPr>
          <w:rFonts w:hint="eastAsia" w:ascii="黑体" w:hAnsi="黑体" w:eastAsia="黑体" w:cs="宋体"/>
          <w:color w:val="3C3C3C"/>
          <w:kern w:val="0"/>
          <w:sz w:val="30"/>
          <w:szCs w:val="30"/>
        </w:rPr>
        <w:t>一、竞价条件</w:t>
      </w:r>
    </w:p>
    <w:p w14:paraId="10FB3EAF">
      <w:pPr>
        <w:ind w:firstLine="560"/>
        <w:jc w:val="left"/>
        <w:rPr>
          <w:rFonts w:ascii="宋体" w:hAnsi="宋体" w:eastAsia="宋体" w:cs="宋体"/>
          <w:kern w:val="0"/>
          <w:sz w:val="24"/>
          <w:szCs w:val="24"/>
        </w:rPr>
      </w:pPr>
      <w:r>
        <w:rPr>
          <w:rFonts w:hint="eastAsia" w:ascii="宋体" w:hAnsi="宋体" w:eastAsia="宋体" w:cs="宋体"/>
          <w:color w:val="3C3C3C"/>
          <w:kern w:val="0"/>
          <w:sz w:val="28"/>
          <w:szCs w:val="28"/>
        </w:rPr>
        <w:t>根据相关法律法规与安钢生产实际，本着公开、公平、公正的原则，对安钢冷轧公司生产过程中产生的冷轧板边（卷料）、废卷进行公开竞价销售，共</w:t>
      </w:r>
      <w:r>
        <w:rPr>
          <w:rFonts w:hint="eastAsia" w:ascii="宋体" w:hAnsi="宋体" w:eastAsia="宋体" w:cs="宋体"/>
          <w:color w:val="3C3C3C"/>
          <w:kern w:val="0"/>
          <w:sz w:val="28"/>
          <w:szCs w:val="28"/>
          <w:lang w:val="en-US" w:eastAsia="zh-CN"/>
        </w:rPr>
        <w:t>2</w:t>
      </w:r>
      <w:r>
        <w:rPr>
          <w:rFonts w:hint="eastAsia" w:ascii="宋体" w:hAnsi="宋体" w:eastAsia="宋体" w:cs="宋体"/>
          <w:color w:val="3C3C3C"/>
          <w:kern w:val="0"/>
          <w:sz w:val="28"/>
          <w:szCs w:val="28"/>
        </w:rPr>
        <w:t>个标段。</w:t>
      </w:r>
    </w:p>
    <w:p w14:paraId="593A7B80">
      <w:pPr>
        <w:widowControl/>
        <w:spacing w:line="360" w:lineRule="auto"/>
        <w:ind w:firstLine="600"/>
        <w:jc w:val="left"/>
        <w:rPr>
          <w:rFonts w:ascii="宋体" w:hAnsi="宋体" w:eastAsia="宋体" w:cs="宋体"/>
          <w:kern w:val="0"/>
          <w:sz w:val="24"/>
          <w:szCs w:val="24"/>
        </w:rPr>
      </w:pPr>
      <w:r>
        <w:rPr>
          <w:rFonts w:hint="eastAsia" w:ascii="黑体" w:hAnsi="黑体" w:eastAsia="黑体" w:cs="宋体"/>
          <w:color w:val="3C3C3C"/>
          <w:kern w:val="0"/>
          <w:sz w:val="30"/>
          <w:szCs w:val="30"/>
        </w:rPr>
        <w:t>二、竞价内容</w:t>
      </w:r>
    </w:p>
    <w:p w14:paraId="6D0691D8">
      <w:pPr>
        <w:widowControl/>
        <w:spacing w:line="360" w:lineRule="auto"/>
        <w:ind w:firstLine="602"/>
        <w:jc w:val="left"/>
        <w:rPr>
          <w:rFonts w:hint="eastAsia" w:ascii="宋体" w:hAnsi="宋体" w:eastAsia="宋体" w:cs="宋体"/>
          <w:color w:val="3C3C3C"/>
          <w:kern w:val="0"/>
          <w:sz w:val="28"/>
          <w:szCs w:val="28"/>
        </w:rPr>
      </w:pPr>
      <w:r>
        <w:rPr>
          <w:rFonts w:hint="eastAsia" w:ascii="宋体" w:hAnsi="宋体" w:eastAsia="宋体" w:cs="宋体"/>
          <w:b/>
          <w:bCs/>
          <w:color w:val="3C3C3C"/>
          <w:kern w:val="0"/>
          <w:sz w:val="30"/>
          <w:szCs w:val="30"/>
          <w:lang w:eastAsia="zh-CN"/>
        </w:rPr>
        <w:t>1.</w:t>
      </w:r>
      <w:r>
        <w:rPr>
          <w:rFonts w:hint="eastAsia" w:ascii="宋体" w:hAnsi="宋体" w:eastAsia="宋体" w:cs="宋体"/>
          <w:b/>
          <w:bCs/>
          <w:color w:val="3C3C3C"/>
          <w:kern w:val="0"/>
          <w:sz w:val="30"/>
          <w:szCs w:val="30"/>
        </w:rPr>
        <w:t>竞价产品：</w:t>
      </w:r>
      <w:r>
        <w:rPr>
          <w:rFonts w:hint="eastAsia" w:ascii="宋体" w:hAnsi="宋体" w:eastAsia="宋体" w:cs="宋体"/>
          <w:color w:val="3C3C3C"/>
          <w:kern w:val="0"/>
          <w:sz w:val="30"/>
          <w:szCs w:val="30"/>
        </w:rPr>
        <w:t> </w:t>
      </w:r>
    </w:p>
    <w:tbl>
      <w:tblPr>
        <w:tblStyle w:val="3"/>
        <w:tblW w:w="7147" w:type="dxa"/>
        <w:jc w:val="center"/>
        <w:tblLayout w:type="autofit"/>
        <w:tblCellMar>
          <w:top w:w="0" w:type="dxa"/>
          <w:left w:w="108" w:type="dxa"/>
          <w:bottom w:w="0" w:type="dxa"/>
          <w:right w:w="108" w:type="dxa"/>
        </w:tblCellMar>
      </w:tblPr>
      <w:tblGrid>
        <w:gridCol w:w="1248"/>
        <w:gridCol w:w="4425"/>
        <w:gridCol w:w="1474"/>
      </w:tblGrid>
      <w:tr w14:paraId="7C6D84CA">
        <w:tblPrEx>
          <w:tblCellMar>
            <w:top w:w="0" w:type="dxa"/>
            <w:left w:w="108" w:type="dxa"/>
            <w:bottom w:w="0" w:type="dxa"/>
            <w:right w:w="108" w:type="dxa"/>
          </w:tblCellMar>
        </w:tblPrEx>
        <w:trPr>
          <w:trHeight w:val="435" w:hRule="atLeast"/>
          <w:jc w:val="center"/>
        </w:trPr>
        <w:tc>
          <w:tcPr>
            <w:tcW w:w="1248" w:type="dxa"/>
            <w:vMerge w:val="restart"/>
            <w:tcBorders>
              <w:top w:val="single" w:color="auto" w:sz="4" w:space="0"/>
              <w:left w:val="single" w:color="auto" w:sz="4" w:space="0"/>
              <w:bottom w:val="single" w:color="auto" w:sz="4" w:space="0"/>
              <w:right w:val="single" w:color="auto" w:sz="4" w:space="0"/>
            </w:tcBorders>
            <w:vAlign w:val="center"/>
          </w:tcPr>
          <w:p w14:paraId="2A45C1D1">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标段</w:t>
            </w:r>
          </w:p>
        </w:tc>
        <w:tc>
          <w:tcPr>
            <w:tcW w:w="4425" w:type="dxa"/>
            <w:vMerge w:val="restart"/>
            <w:tcBorders>
              <w:top w:val="single" w:color="auto" w:sz="4" w:space="0"/>
              <w:left w:val="single" w:color="auto" w:sz="4" w:space="0"/>
              <w:bottom w:val="single" w:color="auto" w:sz="4" w:space="0"/>
              <w:right w:val="single" w:color="auto" w:sz="4" w:space="0"/>
            </w:tcBorders>
            <w:vAlign w:val="center"/>
          </w:tcPr>
          <w:p w14:paraId="1FB4A47F">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废料名称</w:t>
            </w:r>
          </w:p>
        </w:tc>
        <w:tc>
          <w:tcPr>
            <w:tcW w:w="1474" w:type="dxa"/>
            <w:tcBorders>
              <w:top w:val="single" w:color="auto" w:sz="4" w:space="0"/>
              <w:left w:val="single" w:color="auto" w:sz="4" w:space="0"/>
              <w:bottom w:val="single" w:color="auto" w:sz="4" w:space="0"/>
              <w:right w:val="single" w:color="auto" w:sz="4" w:space="0"/>
            </w:tcBorders>
            <w:vAlign w:val="center"/>
          </w:tcPr>
          <w:p w14:paraId="1631BE10">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数量</w:t>
            </w:r>
          </w:p>
        </w:tc>
      </w:tr>
      <w:tr w14:paraId="49E702FA">
        <w:tblPrEx>
          <w:tblCellMar>
            <w:top w:w="0" w:type="dxa"/>
            <w:left w:w="108" w:type="dxa"/>
            <w:bottom w:w="0" w:type="dxa"/>
            <w:right w:w="108" w:type="dxa"/>
          </w:tblCellMar>
        </w:tblPrEx>
        <w:trPr>
          <w:trHeight w:val="435"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B4A194F">
            <w:pPr>
              <w:widowControl/>
              <w:jc w:val="left"/>
              <w:rPr>
                <w:rFonts w:ascii="宋体" w:hAnsi="宋体" w:eastAsia="宋体" w:cs="宋体"/>
                <w:color w:val="000000"/>
                <w:kern w:val="0"/>
                <w:szCs w:val="21"/>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01ECCAA">
            <w:pPr>
              <w:widowControl/>
              <w:jc w:val="left"/>
              <w:rPr>
                <w:rFonts w:ascii="宋体" w:hAnsi="宋体" w:eastAsia="宋体" w:cs="宋体"/>
                <w:color w:val="000000"/>
                <w:kern w:val="0"/>
                <w:szCs w:val="21"/>
              </w:rPr>
            </w:pPr>
          </w:p>
        </w:tc>
        <w:tc>
          <w:tcPr>
            <w:tcW w:w="1474" w:type="dxa"/>
            <w:tcBorders>
              <w:top w:val="single" w:color="auto" w:sz="4" w:space="0"/>
              <w:left w:val="single" w:color="auto" w:sz="4" w:space="0"/>
              <w:bottom w:val="single" w:color="auto" w:sz="4" w:space="0"/>
              <w:right w:val="single" w:color="auto" w:sz="4" w:space="0"/>
            </w:tcBorders>
            <w:vAlign w:val="center"/>
          </w:tcPr>
          <w:p w14:paraId="499DC89D">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约（吨/年）</w:t>
            </w:r>
          </w:p>
        </w:tc>
      </w:tr>
      <w:tr w14:paraId="590AF473">
        <w:tblPrEx>
          <w:tblCellMar>
            <w:top w:w="0" w:type="dxa"/>
            <w:left w:w="108" w:type="dxa"/>
            <w:bottom w:w="0" w:type="dxa"/>
            <w:right w:w="108" w:type="dxa"/>
          </w:tblCellMar>
        </w:tblPrEx>
        <w:trPr>
          <w:trHeight w:val="645" w:hRule="atLeast"/>
          <w:jc w:val="center"/>
        </w:trPr>
        <w:tc>
          <w:tcPr>
            <w:tcW w:w="1248" w:type="dxa"/>
            <w:tcBorders>
              <w:top w:val="single" w:color="auto" w:sz="4" w:space="0"/>
              <w:left w:val="single" w:color="auto" w:sz="4" w:space="0"/>
              <w:bottom w:val="single" w:color="auto" w:sz="4" w:space="0"/>
              <w:right w:val="single" w:color="auto" w:sz="4" w:space="0"/>
            </w:tcBorders>
            <w:vAlign w:val="center"/>
          </w:tcPr>
          <w:p w14:paraId="37B17B49">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标段一</w:t>
            </w:r>
          </w:p>
        </w:tc>
        <w:tc>
          <w:tcPr>
            <w:tcW w:w="4425" w:type="dxa"/>
            <w:tcBorders>
              <w:top w:val="single" w:color="auto" w:sz="4" w:space="0"/>
              <w:left w:val="single" w:color="auto" w:sz="4" w:space="0"/>
              <w:bottom w:val="single" w:color="auto" w:sz="4" w:space="0"/>
              <w:right w:val="single" w:color="auto" w:sz="4" w:space="0"/>
            </w:tcBorders>
            <w:vAlign w:val="center"/>
          </w:tcPr>
          <w:p w14:paraId="1C530903">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冷轧板边（卷料）</w:t>
            </w:r>
          </w:p>
        </w:tc>
        <w:tc>
          <w:tcPr>
            <w:tcW w:w="1474" w:type="dxa"/>
            <w:tcBorders>
              <w:top w:val="single" w:color="auto" w:sz="4" w:space="0"/>
              <w:left w:val="single" w:color="auto" w:sz="4" w:space="0"/>
              <w:bottom w:val="single" w:color="auto" w:sz="4" w:space="0"/>
              <w:right w:val="single" w:color="auto" w:sz="4" w:space="0"/>
            </w:tcBorders>
            <w:vAlign w:val="center"/>
          </w:tcPr>
          <w:p w14:paraId="6E122FC2">
            <w:pPr>
              <w:widowControl/>
              <w:jc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3000</w:t>
            </w:r>
          </w:p>
        </w:tc>
      </w:tr>
      <w:tr w14:paraId="19377143">
        <w:tblPrEx>
          <w:tblCellMar>
            <w:top w:w="0" w:type="dxa"/>
            <w:left w:w="108" w:type="dxa"/>
            <w:bottom w:w="0" w:type="dxa"/>
            <w:right w:w="108" w:type="dxa"/>
          </w:tblCellMar>
        </w:tblPrEx>
        <w:trPr>
          <w:trHeight w:val="645" w:hRule="atLeast"/>
          <w:jc w:val="center"/>
        </w:trPr>
        <w:tc>
          <w:tcPr>
            <w:tcW w:w="1248" w:type="dxa"/>
            <w:tcBorders>
              <w:top w:val="single" w:color="auto" w:sz="4" w:space="0"/>
              <w:left w:val="single" w:color="auto" w:sz="4" w:space="0"/>
              <w:bottom w:val="single" w:color="auto" w:sz="4" w:space="0"/>
              <w:right w:val="single" w:color="auto" w:sz="4" w:space="0"/>
            </w:tcBorders>
            <w:vAlign w:val="center"/>
          </w:tcPr>
          <w:p w14:paraId="4C65D38D">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标段二</w:t>
            </w:r>
          </w:p>
        </w:tc>
        <w:tc>
          <w:tcPr>
            <w:tcW w:w="4425" w:type="dxa"/>
            <w:tcBorders>
              <w:top w:val="single" w:color="auto" w:sz="4" w:space="0"/>
              <w:left w:val="single" w:color="auto" w:sz="4" w:space="0"/>
              <w:bottom w:val="single" w:color="auto" w:sz="4" w:space="0"/>
              <w:right w:val="single" w:color="auto" w:sz="4" w:space="0"/>
            </w:tcBorders>
            <w:vAlign w:val="center"/>
          </w:tcPr>
          <w:p w14:paraId="32B1EDC0">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废卷</w:t>
            </w:r>
          </w:p>
        </w:tc>
        <w:tc>
          <w:tcPr>
            <w:tcW w:w="1474" w:type="dxa"/>
            <w:tcBorders>
              <w:top w:val="single" w:color="auto" w:sz="4" w:space="0"/>
              <w:left w:val="single" w:color="auto" w:sz="4" w:space="0"/>
              <w:bottom w:val="single" w:color="auto" w:sz="4" w:space="0"/>
              <w:right w:val="single" w:color="auto" w:sz="4" w:space="0"/>
            </w:tcBorders>
            <w:vAlign w:val="center"/>
          </w:tcPr>
          <w:p w14:paraId="7ABA513C">
            <w:pPr>
              <w:widowControl/>
              <w:jc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1000</w:t>
            </w:r>
          </w:p>
        </w:tc>
      </w:tr>
    </w:tbl>
    <w:p w14:paraId="6F23C601">
      <w:pPr>
        <w:widowControl/>
        <w:shd w:val="clear" w:color="auto" w:fill="FFFFFF"/>
        <w:spacing w:line="432" w:lineRule="atLeast"/>
        <w:ind w:firstLine="562"/>
        <w:rPr>
          <w:rFonts w:ascii="宋体" w:hAnsi="宋体" w:eastAsia="宋体" w:cs="宋体"/>
          <w:color w:val="3C3C3C"/>
          <w:kern w:val="0"/>
          <w:sz w:val="28"/>
          <w:szCs w:val="28"/>
        </w:rPr>
      </w:pPr>
      <w:r>
        <w:rPr>
          <w:rFonts w:hint="eastAsia" w:ascii="宋体" w:hAnsi="宋体" w:eastAsia="宋体" w:cs="宋体"/>
          <w:color w:val="3C3C3C"/>
          <w:kern w:val="0"/>
          <w:sz w:val="28"/>
          <w:szCs w:val="28"/>
        </w:rPr>
        <w:t>竞价数量为预估量，实际以安钢计量数据为准，此预估量不作为合同双方异议的依据。以上废料如果甲方需要部分使用，具有优先使用权。</w:t>
      </w:r>
    </w:p>
    <w:p w14:paraId="014F82A0">
      <w:pPr>
        <w:widowControl/>
        <w:spacing w:line="360" w:lineRule="auto"/>
        <w:ind w:firstLine="562"/>
        <w:jc w:val="left"/>
        <w:rPr>
          <w:rFonts w:ascii="宋体" w:hAnsi="宋体" w:eastAsia="宋体" w:cs="宋体"/>
          <w:kern w:val="0"/>
          <w:sz w:val="24"/>
          <w:szCs w:val="24"/>
        </w:rPr>
      </w:pPr>
      <w:r>
        <w:rPr>
          <w:rFonts w:hint="eastAsia" w:ascii="宋体" w:hAnsi="宋体" w:eastAsia="宋体" w:cs="宋体"/>
          <w:b/>
          <w:bCs/>
          <w:color w:val="3C3C3C"/>
          <w:kern w:val="0"/>
          <w:sz w:val="28"/>
          <w:szCs w:val="28"/>
          <w:lang w:eastAsia="zh-CN"/>
        </w:rPr>
        <w:t>2.</w:t>
      </w:r>
      <w:r>
        <w:rPr>
          <w:rFonts w:hint="eastAsia" w:ascii="宋体" w:hAnsi="宋体" w:eastAsia="宋体" w:cs="宋体"/>
          <w:b/>
          <w:bCs/>
          <w:color w:val="3C3C3C"/>
          <w:kern w:val="0"/>
          <w:sz w:val="30"/>
          <w:szCs w:val="30"/>
        </w:rPr>
        <w:t>质量标准：</w:t>
      </w:r>
      <w:r>
        <w:rPr>
          <w:rFonts w:hint="eastAsia" w:ascii="宋体" w:hAnsi="宋体" w:eastAsia="宋体" w:cs="宋体"/>
          <w:color w:val="3C3C3C"/>
          <w:kern w:val="0"/>
          <w:sz w:val="30"/>
          <w:szCs w:val="30"/>
        </w:rPr>
        <w:t> </w:t>
      </w:r>
    </w:p>
    <w:p w14:paraId="35FD5C38">
      <w:pPr>
        <w:widowControl/>
        <w:spacing w:line="360" w:lineRule="auto"/>
        <w:ind w:firstLine="560"/>
        <w:jc w:val="left"/>
        <w:rPr>
          <w:rFonts w:ascii="宋体" w:hAnsi="宋体" w:eastAsia="宋体" w:cs="宋体"/>
          <w:kern w:val="0"/>
          <w:sz w:val="24"/>
          <w:szCs w:val="24"/>
        </w:rPr>
      </w:pPr>
      <w:r>
        <w:rPr>
          <w:rFonts w:hint="eastAsia" w:ascii="宋体" w:hAnsi="宋体" w:eastAsia="宋体" w:cs="宋体"/>
          <w:color w:val="111111"/>
          <w:kern w:val="0"/>
          <w:sz w:val="28"/>
          <w:szCs w:val="28"/>
        </w:rPr>
        <w:t>上述物资不承诺质量和成分，请务必到现场看货确认，一切以实物为准；</w:t>
      </w:r>
    </w:p>
    <w:p w14:paraId="5E6C4A42">
      <w:pPr>
        <w:widowControl/>
        <w:shd w:val="clear" w:color="auto" w:fill="FFFFFF"/>
        <w:spacing w:line="432" w:lineRule="atLeast"/>
        <w:ind w:firstLine="557"/>
        <w:rPr>
          <w:rFonts w:ascii="宋体" w:hAnsi="宋体" w:eastAsia="宋体" w:cs="宋体"/>
          <w:kern w:val="0"/>
          <w:sz w:val="24"/>
          <w:szCs w:val="24"/>
        </w:rPr>
      </w:pPr>
      <w:r>
        <w:rPr>
          <w:rFonts w:hint="eastAsia" w:ascii="宋体" w:hAnsi="宋体" w:eastAsia="宋体" w:cs="宋体"/>
          <w:b/>
          <w:bCs/>
          <w:color w:val="3C3C3C"/>
          <w:kern w:val="0"/>
          <w:sz w:val="30"/>
          <w:szCs w:val="30"/>
          <w:lang w:eastAsia="zh-CN"/>
        </w:rPr>
        <w:t>3.</w:t>
      </w:r>
      <w:r>
        <w:rPr>
          <w:rFonts w:hint="eastAsia" w:ascii="宋体" w:hAnsi="宋体" w:eastAsia="宋体" w:cs="宋体"/>
          <w:b/>
          <w:bCs/>
          <w:color w:val="3C3C3C"/>
          <w:kern w:val="0"/>
          <w:sz w:val="30"/>
          <w:szCs w:val="30"/>
        </w:rPr>
        <w:t>提货时间：</w:t>
      </w:r>
      <w:r>
        <w:rPr>
          <w:rFonts w:hint="eastAsia" w:ascii="宋体" w:hAnsi="宋体" w:cs="Arial"/>
          <w:color w:val="111111"/>
          <w:kern w:val="0"/>
          <w:sz w:val="28"/>
          <w:szCs w:val="28"/>
        </w:rPr>
        <w:t>自签订合同之日起</w:t>
      </w:r>
      <w:r>
        <w:rPr>
          <w:rFonts w:hint="eastAsia" w:ascii="宋体" w:hAnsi="宋体" w:cs="Arial"/>
          <w:color w:val="111111"/>
          <w:kern w:val="0"/>
          <w:sz w:val="28"/>
          <w:szCs w:val="28"/>
          <w:lang w:val="en-US" w:eastAsia="zh-CN"/>
        </w:rPr>
        <w:t>90</w:t>
      </w:r>
      <w:r>
        <w:rPr>
          <w:rFonts w:hint="eastAsia" w:ascii="宋体" w:hAnsi="宋体" w:cs="Arial"/>
          <w:color w:val="111111"/>
          <w:kern w:val="0"/>
          <w:sz w:val="28"/>
          <w:szCs w:val="28"/>
        </w:rPr>
        <w:t>天内</w:t>
      </w:r>
      <w:r>
        <w:rPr>
          <w:rFonts w:hint="eastAsia" w:ascii="宋体" w:hAnsi="宋体" w:cs="Arial"/>
          <w:color w:val="111111"/>
          <w:kern w:val="0"/>
          <w:sz w:val="28"/>
          <w:szCs w:val="28"/>
          <w:lang w:eastAsia="zh-CN"/>
        </w:rPr>
        <w:t>。</w:t>
      </w:r>
    </w:p>
    <w:p w14:paraId="4093F72F">
      <w:pPr>
        <w:widowControl/>
        <w:spacing w:line="360" w:lineRule="auto"/>
        <w:ind w:firstLine="566"/>
        <w:jc w:val="left"/>
        <w:rPr>
          <w:rFonts w:ascii="宋体" w:hAnsi="宋体" w:eastAsia="宋体" w:cs="宋体"/>
          <w:kern w:val="0"/>
          <w:sz w:val="24"/>
          <w:szCs w:val="24"/>
        </w:rPr>
      </w:pPr>
      <w:r>
        <w:rPr>
          <w:rFonts w:hint="eastAsia" w:ascii="宋体" w:hAnsi="宋体" w:eastAsia="宋体" w:cs="宋体"/>
          <w:b/>
          <w:bCs/>
          <w:color w:val="3C3C3C"/>
          <w:kern w:val="0"/>
          <w:sz w:val="30"/>
          <w:szCs w:val="30"/>
          <w:lang w:eastAsia="zh-CN"/>
        </w:rPr>
        <w:t>4.</w:t>
      </w:r>
      <w:r>
        <w:rPr>
          <w:rFonts w:hint="eastAsia" w:ascii="宋体" w:hAnsi="宋体" w:eastAsia="宋体" w:cs="宋体"/>
          <w:b/>
          <w:bCs/>
          <w:color w:val="3C3C3C"/>
          <w:kern w:val="0"/>
          <w:sz w:val="30"/>
          <w:szCs w:val="30"/>
        </w:rPr>
        <w:t>提货地点：</w:t>
      </w:r>
      <w:r>
        <w:rPr>
          <w:rFonts w:hint="eastAsia" w:ascii="宋体" w:hAnsi="宋体" w:eastAsia="宋体" w:cs="宋体"/>
          <w:color w:val="111111"/>
          <w:kern w:val="0"/>
          <w:sz w:val="28"/>
          <w:szCs w:val="28"/>
        </w:rPr>
        <w:t>安钢冷轧公司生产现场</w:t>
      </w:r>
      <w:r>
        <w:rPr>
          <w:rFonts w:hint="eastAsia" w:ascii="宋体" w:hAnsi="宋体" w:eastAsia="宋体" w:cs="宋体"/>
          <w:b/>
          <w:bCs/>
          <w:color w:val="3C3C3C"/>
          <w:kern w:val="0"/>
          <w:sz w:val="30"/>
          <w:szCs w:val="30"/>
        </w:rPr>
        <w:t>。</w:t>
      </w:r>
    </w:p>
    <w:p w14:paraId="3EB1DEB5">
      <w:pPr>
        <w:widowControl/>
        <w:spacing w:line="360" w:lineRule="auto"/>
        <w:ind w:firstLine="566"/>
        <w:jc w:val="left"/>
        <w:rPr>
          <w:rFonts w:ascii="宋体" w:hAnsi="宋体" w:eastAsia="宋体" w:cs="宋体"/>
          <w:kern w:val="0"/>
          <w:sz w:val="24"/>
          <w:szCs w:val="24"/>
        </w:rPr>
      </w:pPr>
      <w:r>
        <w:rPr>
          <w:rFonts w:hint="eastAsia" w:ascii="宋体" w:hAnsi="宋体" w:eastAsia="宋体" w:cs="宋体"/>
          <w:b/>
          <w:bCs/>
          <w:color w:val="3C3C3C"/>
          <w:kern w:val="0"/>
          <w:sz w:val="30"/>
          <w:szCs w:val="30"/>
          <w:lang w:eastAsia="zh-CN"/>
        </w:rPr>
        <w:t>5.</w:t>
      </w:r>
      <w:r>
        <w:rPr>
          <w:rFonts w:hint="eastAsia" w:ascii="宋体" w:hAnsi="宋体" w:eastAsia="宋体" w:cs="宋体"/>
          <w:b/>
          <w:bCs/>
          <w:color w:val="3C3C3C"/>
          <w:kern w:val="0"/>
          <w:sz w:val="30"/>
          <w:szCs w:val="30"/>
        </w:rPr>
        <w:t>预告时间</w:t>
      </w:r>
      <w:r>
        <w:rPr>
          <w:rFonts w:hint="eastAsia" w:ascii="宋体" w:hAnsi="宋体" w:eastAsia="宋体" w:cs="宋体"/>
          <w:color w:val="3C3C3C"/>
          <w:kern w:val="0"/>
          <w:sz w:val="30"/>
          <w:szCs w:val="30"/>
        </w:rPr>
        <w:t>：202</w:t>
      </w:r>
      <w:r>
        <w:rPr>
          <w:rFonts w:hint="eastAsia" w:ascii="宋体" w:hAnsi="宋体" w:eastAsia="宋体" w:cs="宋体"/>
          <w:color w:val="3C3C3C"/>
          <w:kern w:val="0"/>
          <w:sz w:val="30"/>
          <w:szCs w:val="30"/>
          <w:lang w:val="en-US" w:eastAsia="zh-CN"/>
        </w:rPr>
        <w:t>6</w:t>
      </w:r>
      <w:r>
        <w:rPr>
          <w:rFonts w:hint="eastAsia" w:ascii="宋体" w:hAnsi="宋体" w:eastAsia="宋体" w:cs="宋体"/>
          <w:color w:val="3C3C3C"/>
          <w:kern w:val="0"/>
          <w:sz w:val="30"/>
          <w:szCs w:val="30"/>
        </w:rPr>
        <w:t>年1月</w:t>
      </w:r>
      <w:r>
        <w:rPr>
          <w:rFonts w:hint="eastAsia" w:ascii="宋体" w:hAnsi="宋体" w:eastAsia="宋体" w:cs="宋体"/>
          <w:color w:val="3C3C3C"/>
          <w:kern w:val="0"/>
          <w:sz w:val="30"/>
          <w:szCs w:val="30"/>
          <w:lang w:val="en-US" w:eastAsia="zh-CN"/>
        </w:rPr>
        <w:t>23</w:t>
      </w:r>
      <w:r>
        <w:rPr>
          <w:rFonts w:hint="eastAsia" w:ascii="宋体" w:hAnsi="宋体" w:eastAsia="宋体" w:cs="宋体"/>
          <w:color w:val="3C3C3C"/>
          <w:kern w:val="0"/>
          <w:sz w:val="30"/>
          <w:szCs w:val="30"/>
        </w:rPr>
        <w:t>日至202</w:t>
      </w:r>
      <w:r>
        <w:rPr>
          <w:rFonts w:hint="eastAsia" w:ascii="宋体" w:hAnsi="宋体" w:eastAsia="宋体" w:cs="宋体"/>
          <w:color w:val="3C3C3C"/>
          <w:kern w:val="0"/>
          <w:sz w:val="30"/>
          <w:szCs w:val="30"/>
          <w:lang w:val="en-US" w:eastAsia="zh-CN"/>
        </w:rPr>
        <w:t>6</w:t>
      </w:r>
      <w:r>
        <w:rPr>
          <w:rFonts w:hint="eastAsia" w:ascii="宋体" w:hAnsi="宋体" w:eastAsia="宋体" w:cs="宋体"/>
          <w:color w:val="3C3C3C"/>
          <w:kern w:val="0"/>
          <w:sz w:val="30"/>
          <w:szCs w:val="30"/>
        </w:rPr>
        <w:t>年1月</w:t>
      </w:r>
      <w:r>
        <w:rPr>
          <w:rFonts w:hint="eastAsia" w:ascii="宋体" w:hAnsi="宋体" w:eastAsia="宋体" w:cs="宋体"/>
          <w:color w:val="3C3C3C"/>
          <w:kern w:val="0"/>
          <w:sz w:val="30"/>
          <w:szCs w:val="30"/>
          <w:lang w:val="en-US" w:eastAsia="zh-CN"/>
        </w:rPr>
        <w:t>30</w:t>
      </w:r>
      <w:r>
        <w:rPr>
          <w:rFonts w:hint="eastAsia" w:ascii="宋体" w:hAnsi="宋体" w:eastAsia="宋体" w:cs="宋体"/>
          <w:color w:val="3C3C3C"/>
          <w:kern w:val="0"/>
          <w:sz w:val="30"/>
          <w:szCs w:val="30"/>
        </w:rPr>
        <w:t>日（北京时间）。</w:t>
      </w:r>
    </w:p>
    <w:p w14:paraId="78D244CB">
      <w:pPr>
        <w:widowControl/>
        <w:spacing w:line="360" w:lineRule="auto"/>
        <w:ind w:firstLine="566"/>
        <w:jc w:val="left"/>
        <w:rPr>
          <w:rFonts w:ascii="宋体" w:hAnsi="宋体" w:eastAsia="宋体" w:cs="宋体"/>
          <w:kern w:val="0"/>
          <w:sz w:val="24"/>
          <w:szCs w:val="24"/>
        </w:rPr>
      </w:pPr>
      <w:r>
        <w:rPr>
          <w:rFonts w:hint="eastAsia" w:ascii="宋体" w:hAnsi="宋体" w:eastAsia="宋体" w:cs="宋体"/>
          <w:b/>
          <w:bCs/>
          <w:color w:val="3C3C3C"/>
          <w:kern w:val="0"/>
          <w:sz w:val="30"/>
          <w:szCs w:val="30"/>
          <w:lang w:eastAsia="zh-CN"/>
        </w:rPr>
        <w:t>6.</w:t>
      </w:r>
      <w:r>
        <w:rPr>
          <w:rFonts w:hint="eastAsia" w:ascii="宋体" w:hAnsi="宋体" w:eastAsia="宋体" w:cs="宋体"/>
          <w:b/>
          <w:bCs/>
          <w:color w:val="3C3C3C"/>
          <w:kern w:val="0"/>
          <w:sz w:val="30"/>
          <w:szCs w:val="30"/>
        </w:rPr>
        <w:t xml:space="preserve">竞价开始时间 </w:t>
      </w:r>
      <w:r>
        <w:rPr>
          <w:rFonts w:hint="eastAsia" w:ascii="宋体" w:hAnsi="宋体" w:eastAsia="宋体" w:cs="宋体"/>
          <w:color w:val="3C3C3C"/>
          <w:kern w:val="0"/>
          <w:sz w:val="30"/>
          <w:szCs w:val="30"/>
        </w:rPr>
        <w:t>：另行通知，详见公告。</w:t>
      </w:r>
    </w:p>
    <w:p w14:paraId="486981F5">
      <w:pPr>
        <w:widowControl/>
        <w:spacing w:line="360" w:lineRule="auto"/>
        <w:ind w:firstLine="600"/>
        <w:jc w:val="left"/>
        <w:rPr>
          <w:rFonts w:ascii="宋体" w:hAnsi="宋体" w:eastAsia="宋体" w:cs="宋体"/>
          <w:kern w:val="0"/>
          <w:sz w:val="24"/>
          <w:szCs w:val="24"/>
        </w:rPr>
      </w:pPr>
      <w:r>
        <w:rPr>
          <w:rFonts w:hint="eastAsia" w:ascii="黑体" w:hAnsi="黑体" w:eastAsia="黑体" w:cs="宋体"/>
          <w:color w:val="000000"/>
          <w:kern w:val="0"/>
          <w:sz w:val="30"/>
          <w:szCs w:val="30"/>
        </w:rPr>
        <w:t>三、投标人资质</w:t>
      </w:r>
    </w:p>
    <w:p w14:paraId="1DAA37F2">
      <w:pPr>
        <w:widowControl/>
        <w:spacing w:line="360" w:lineRule="auto"/>
        <w:ind w:firstLine="560"/>
        <w:jc w:val="left"/>
        <w:rPr>
          <w:rFonts w:ascii="宋体" w:hAnsi="宋体" w:eastAsia="宋体" w:cs="宋体"/>
          <w:kern w:val="0"/>
          <w:sz w:val="24"/>
          <w:szCs w:val="24"/>
        </w:rPr>
      </w:pPr>
      <w:r>
        <w:rPr>
          <w:rFonts w:hint="eastAsia" w:ascii="宋体" w:hAnsi="宋体" w:eastAsia="宋体" w:cs="宋体"/>
          <w:color w:val="111111"/>
          <w:kern w:val="0"/>
          <w:sz w:val="28"/>
          <w:szCs w:val="28"/>
        </w:rPr>
        <w:t>在中华人民共和</w:t>
      </w:r>
      <w:r>
        <w:rPr>
          <w:rFonts w:hint="eastAsia" w:ascii="宋体" w:hAnsi="宋体" w:eastAsia="宋体" w:cs="宋体"/>
          <w:color w:val="111111"/>
          <w:kern w:val="0"/>
          <w:sz w:val="28"/>
          <w:szCs w:val="28"/>
          <w:lang w:eastAsia="zh-CN"/>
        </w:rPr>
        <w:t>国</w:t>
      </w:r>
      <w:r>
        <w:rPr>
          <w:rFonts w:hint="eastAsia" w:ascii="宋体" w:hAnsi="宋体" w:eastAsia="宋体" w:cs="宋体"/>
          <w:color w:val="111111"/>
          <w:kern w:val="0"/>
          <w:sz w:val="28"/>
          <w:szCs w:val="28"/>
        </w:rPr>
        <w:t>境内注册的法人或其他组织并依法取得企业营业执照，营业执照处于有效期内。本项目不接受联合体投标。</w:t>
      </w:r>
    </w:p>
    <w:p w14:paraId="52D31F4D">
      <w:pPr>
        <w:spacing w:line="360" w:lineRule="auto"/>
        <w:ind w:firstLine="602"/>
        <w:rPr>
          <w:rFonts w:ascii="宋体" w:hAnsi="宋体" w:eastAsia="宋体" w:cs="宋体"/>
          <w:kern w:val="0"/>
          <w:sz w:val="24"/>
          <w:szCs w:val="24"/>
        </w:rPr>
      </w:pPr>
      <w:r>
        <w:rPr>
          <w:rFonts w:hint="eastAsia" w:ascii="宋体" w:hAnsi="宋体" w:eastAsia="宋体" w:cs="宋体"/>
          <w:b/>
          <w:bCs/>
          <w:color w:val="FF0000"/>
          <w:kern w:val="0"/>
          <w:sz w:val="30"/>
          <w:szCs w:val="30"/>
        </w:rPr>
        <w:t>严格禁止同一实际控制人以不同法人或互为法人的名义同时参与同一品种的竞价；严格禁止互为“董监高”或者相互持股的客户同时参与同一品种的竞价；严格禁止安钢集团相关规定中明令禁止的相关人员和相关单位参与竞价产品的经营业务。违反此项要求的竞标单位，安钢将对其互为法人的单位，互为“董监高”、高管或者相互持股的单位进行永久性禁入，并按规定进行处罚。</w:t>
      </w:r>
    </w:p>
    <w:p w14:paraId="0769BDCE">
      <w:pPr>
        <w:widowControl/>
        <w:spacing w:line="360" w:lineRule="auto"/>
        <w:ind w:firstLine="600"/>
        <w:jc w:val="left"/>
        <w:rPr>
          <w:rFonts w:ascii="宋体" w:hAnsi="宋体" w:eastAsia="宋体" w:cs="宋体"/>
          <w:kern w:val="0"/>
          <w:sz w:val="24"/>
          <w:szCs w:val="24"/>
        </w:rPr>
      </w:pPr>
      <w:r>
        <w:rPr>
          <w:rFonts w:hint="eastAsia" w:ascii="黑体" w:hAnsi="黑体" w:eastAsia="黑体" w:cs="宋体"/>
          <w:color w:val="000000"/>
          <w:kern w:val="0"/>
          <w:sz w:val="30"/>
          <w:szCs w:val="30"/>
        </w:rPr>
        <w:t>四、竞价规则</w:t>
      </w:r>
    </w:p>
    <w:p w14:paraId="33D43D76">
      <w:pPr>
        <w:widowControl/>
        <w:spacing w:line="360" w:lineRule="auto"/>
        <w:ind w:firstLine="600"/>
        <w:jc w:val="left"/>
        <w:rPr>
          <w:rFonts w:ascii="宋体" w:hAnsi="宋体" w:eastAsia="宋体" w:cs="宋体"/>
          <w:color w:val="000000"/>
          <w:kern w:val="0"/>
          <w:sz w:val="30"/>
          <w:szCs w:val="30"/>
        </w:rPr>
      </w:pPr>
      <w:r>
        <w:rPr>
          <w:rFonts w:hint="eastAsia" w:ascii="宋体" w:hAnsi="宋体" w:eastAsia="宋体" w:cs="宋体"/>
          <w:color w:val="000000"/>
          <w:kern w:val="0"/>
          <w:sz w:val="30"/>
          <w:szCs w:val="30"/>
        </w:rPr>
        <w:t>标段一：冷轧板边（卷料）</w:t>
      </w:r>
    </w:p>
    <w:p w14:paraId="58CF7B75">
      <w:pPr>
        <w:widowControl/>
        <w:spacing w:line="360" w:lineRule="auto"/>
        <w:ind w:firstLine="600"/>
        <w:jc w:val="left"/>
        <w:rPr>
          <w:rFonts w:ascii="宋体" w:hAnsi="宋体" w:eastAsia="宋体" w:cs="宋体"/>
          <w:kern w:val="0"/>
          <w:sz w:val="24"/>
          <w:szCs w:val="24"/>
        </w:rPr>
      </w:pPr>
      <w:r>
        <w:rPr>
          <w:rFonts w:hint="eastAsia" w:ascii="宋体" w:hAnsi="宋体" w:eastAsia="宋体" w:cs="宋体"/>
          <w:color w:val="000000"/>
          <w:kern w:val="0"/>
          <w:sz w:val="30"/>
          <w:szCs w:val="30"/>
          <w:lang w:eastAsia="zh-CN"/>
        </w:rPr>
        <w:t>1.</w:t>
      </w:r>
      <w:r>
        <w:rPr>
          <w:rFonts w:hint="eastAsia" w:ascii="宋体" w:hAnsi="宋体" w:eastAsia="宋体" w:cs="宋体"/>
          <w:color w:val="000000"/>
          <w:kern w:val="0"/>
          <w:sz w:val="30"/>
          <w:szCs w:val="30"/>
        </w:rPr>
        <w:t>竞标底价：见公告。</w:t>
      </w:r>
    </w:p>
    <w:p w14:paraId="52FAAE84">
      <w:pPr>
        <w:widowControl/>
        <w:spacing w:line="360" w:lineRule="auto"/>
        <w:ind w:firstLine="600"/>
        <w:jc w:val="left"/>
        <w:rPr>
          <w:rFonts w:ascii="宋体" w:hAnsi="宋体" w:eastAsia="宋体" w:cs="宋体"/>
          <w:kern w:val="0"/>
          <w:sz w:val="24"/>
          <w:szCs w:val="24"/>
        </w:rPr>
      </w:pPr>
      <w:r>
        <w:rPr>
          <w:rFonts w:hint="eastAsia" w:ascii="宋体" w:hAnsi="宋体" w:eastAsia="宋体" w:cs="宋体"/>
          <w:color w:val="000000"/>
          <w:kern w:val="0"/>
          <w:sz w:val="30"/>
          <w:szCs w:val="30"/>
          <w:lang w:eastAsia="zh-CN"/>
        </w:rPr>
        <w:t>2.</w:t>
      </w:r>
      <w:r>
        <w:rPr>
          <w:rFonts w:hint="eastAsia" w:ascii="宋体" w:hAnsi="宋体" w:eastAsia="宋体" w:cs="宋体"/>
          <w:color w:val="000000"/>
          <w:kern w:val="0"/>
          <w:sz w:val="28"/>
          <w:szCs w:val="28"/>
        </w:rPr>
        <w:t>竞价方式：</w:t>
      </w:r>
      <w:r>
        <w:rPr>
          <w:rFonts w:hint="eastAsia" w:ascii="宋体" w:hAnsi="宋体" w:eastAsia="宋体" w:cs="宋体"/>
          <w:color w:val="000000"/>
          <w:kern w:val="0"/>
          <w:sz w:val="28"/>
          <w:szCs w:val="28"/>
          <w:lang w:val="en-US" w:eastAsia="zh-CN"/>
        </w:rPr>
        <w:t>公开增价</w:t>
      </w:r>
      <w:r>
        <w:rPr>
          <w:rFonts w:hint="eastAsia" w:ascii="宋体" w:hAnsi="宋体" w:eastAsia="宋体" w:cs="宋体"/>
          <w:color w:val="000000"/>
          <w:kern w:val="0"/>
          <w:sz w:val="28"/>
          <w:szCs w:val="28"/>
        </w:rPr>
        <w:t>。</w:t>
      </w:r>
    </w:p>
    <w:p w14:paraId="1D4EA595">
      <w:pPr>
        <w:spacing w:line="480" w:lineRule="auto"/>
        <w:ind w:firstLine="600" w:firstLineChars="200"/>
        <w:rPr>
          <w:color w:val="000000"/>
          <w:sz w:val="29"/>
          <w:szCs w:val="29"/>
        </w:rPr>
      </w:pPr>
      <w:r>
        <w:rPr>
          <w:rFonts w:hint="eastAsia" w:ascii="宋体" w:hAnsi="宋体" w:eastAsia="宋体" w:cs="宋体"/>
          <w:color w:val="000000"/>
          <w:kern w:val="0"/>
          <w:sz w:val="30"/>
          <w:szCs w:val="30"/>
          <w:lang w:eastAsia="zh-CN"/>
        </w:rPr>
        <w:t>3.</w:t>
      </w:r>
      <w:r>
        <w:rPr>
          <w:rFonts w:hint="eastAsia" w:ascii="宋体" w:hAnsi="宋体" w:eastAsia="宋体" w:cs="宋体"/>
          <w:color w:val="000000"/>
          <w:kern w:val="0"/>
          <w:sz w:val="30"/>
          <w:szCs w:val="30"/>
        </w:rPr>
        <w:t>报价要求：</w:t>
      </w:r>
      <w:r>
        <w:rPr>
          <w:rFonts w:hint="eastAsia" w:ascii="宋体" w:hAnsi="宋体" w:cs="宋体"/>
          <w:color w:val="000000"/>
          <w:kern w:val="0"/>
          <w:sz w:val="30"/>
          <w:szCs w:val="30"/>
        </w:rPr>
        <w:t>起始价格：元/吨（含税，税率13%）；报价为现款、含税、自提价，税率13%。</w:t>
      </w:r>
    </w:p>
    <w:p w14:paraId="6C22E3F9">
      <w:pPr>
        <w:ind w:firstLine="600" w:firstLineChars="200"/>
        <w:rPr>
          <w:rFonts w:ascii="宋体" w:hAnsi="宋体"/>
          <w:b/>
          <w:bCs/>
          <w:sz w:val="28"/>
          <w:szCs w:val="28"/>
        </w:rPr>
      </w:pPr>
      <w:r>
        <w:rPr>
          <w:rFonts w:hint="eastAsia" w:ascii="宋体" w:hAnsi="宋体" w:eastAsia="宋体" w:cs="宋体"/>
          <w:color w:val="000000"/>
          <w:kern w:val="0"/>
          <w:sz w:val="30"/>
          <w:szCs w:val="30"/>
        </w:rPr>
        <w:t>标段二：废卷</w:t>
      </w:r>
    </w:p>
    <w:p w14:paraId="0171DD05">
      <w:pPr>
        <w:widowControl/>
        <w:spacing w:line="360" w:lineRule="auto"/>
        <w:ind w:firstLine="600"/>
        <w:jc w:val="left"/>
        <w:rPr>
          <w:rFonts w:ascii="宋体" w:hAnsi="宋体" w:eastAsia="宋体" w:cs="宋体"/>
          <w:kern w:val="0"/>
          <w:sz w:val="24"/>
          <w:szCs w:val="24"/>
        </w:rPr>
      </w:pPr>
      <w:r>
        <w:rPr>
          <w:rFonts w:hint="eastAsia" w:ascii="宋体" w:hAnsi="宋体" w:eastAsia="宋体" w:cs="宋体"/>
          <w:color w:val="000000"/>
          <w:kern w:val="0"/>
          <w:sz w:val="30"/>
          <w:szCs w:val="30"/>
          <w:lang w:eastAsia="zh-CN"/>
        </w:rPr>
        <w:t>1.</w:t>
      </w:r>
      <w:r>
        <w:rPr>
          <w:rFonts w:hint="eastAsia" w:ascii="宋体" w:hAnsi="宋体" w:eastAsia="宋体" w:cs="宋体"/>
          <w:color w:val="000000"/>
          <w:kern w:val="0"/>
          <w:sz w:val="30"/>
          <w:szCs w:val="30"/>
        </w:rPr>
        <w:t>竞标底价：见公告。</w:t>
      </w:r>
    </w:p>
    <w:p w14:paraId="177146AD">
      <w:pPr>
        <w:widowControl/>
        <w:spacing w:line="360" w:lineRule="auto"/>
        <w:ind w:firstLine="600"/>
        <w:jc w:val="left"/>
        <w:rPr>
          <w:rFonts w:ascii="宋体" w:hAnsi="宋体" w:eastAsia="宋体" w:cs="宋体"/>
          <w:kern w:val="0"/>
          <w:sz w:val="24"/>
          <w:szCs w:val="24"/>
        </w:rPr>
      </w:pPr>
      <w:r>
        <w:rPr>
          <w:rFonts w:hint="eastAsia" w:ascii="宋体" w:hAnsi="宋体" w:eastAsia="宋体" w:cs="宋体"/>
          <w:color w:val="000000"/>
          <w:kern w:val="0"/>
          <w:sz w:val="30"/>
          <w:szCs w:val="30"/>
          <w:lang w:eastAsia="zh-CN"/>
        </w:rPr>
        <w:t>2.</w:t>
      </w:r>
      <w:r>
        <w:rPr>
          <w:rFonts w:hint="eastAsia" w:ascii="宋体" w:hAnsi="宋体" w:eastAsia="宋体" w:cs="宋体"/>
          <w:color w:val="000000"/>
          <w:kern w:val="0"/>
          <w:sz w:val="28"/>
          <w:szCs w:val="28"/>
        </w:rPr>
        <w:t>竞价方式：</w:t>
      </w:r>
      <w:r>
        <w:rPr>
          <w:rFonts w:hint="eastAsia" w:ascii="宋体" w:hAnsi="宋体" w:eastAsia="宋体" w:cs="宋体"/>
          <w:color w:val="000000"/>
          <w:kern w:val="0"/>
          <w:sz w:val="28"/>
          <w:szCs w:val="28"/>
          <w:lang w:val="en-US" w:eastAsia="zh-CN"/>
        </w:rPr>
        <w:t>公开增价</w:t>
      </w:r>
      <w:r>
        <w:rPr>
          <w:rFonts w:hint="eastAsia" w:ascii="宋体" w:hAnsi="宋体" w:eastAsia="宋体" w:cs="宋体"/>
          <w:color w:val="000000"/>
          <w:kern w:val="0"/>
          <w:sz w:val="28"/>
          <w:szCs w:val="28"/>
        </w:rPr>
        <w:t>。</w:t>
      </w:r>
    </w:p>
    <w:p w14:paraId="41E360B4">
      <w:pPr>
        <w:widowControl/>
        <w:spacing w:line="360" w:lineRule="auto"/>
        <w:ind w:firstLine="600"/>
        <w:jc w:val="left"/>
        <w:rPr>
          <w:rFonts w:hint="eastAsia" w:ascii="宋体" w:hAnsi="宋体" w:cs="宋体"/>
          <w:color w:val="000000"/>
          <w:kern w:val="0"/>
          <w:sz w:val="30"/>
          <w:szCs w:val="30"/>
        </w:rPr>
      </w:pPr>
      <w:r>
        <w:rPr>
          <w:rFonts w:hint="eastAsia" w:ascii="宋体" w:hAnsi="宋体" w:eastAsia="宋体" w:cs="宋体"/>
          <w:color w:val="000000"/>
          <w:kern w:val="0"/>
          <w:sz w:val="30"/>
          <w:szCs w:val="30"/>
          <w:lang w:eastAsia="zh-CN"/>
        </w:rPr>
        <w:t>3.</w:t>
      </w:r>
      <w:r>
        <w:rPr>
          <w:rFonts w:hint="eastAsia" w:ascii="宋体" w:hAnsi="宋体" w:eastAsia="宋体" w:cs="宋体"/>
          <w:color w:val="000000"/>
          <w:kern w:val="0"/>
          <w:sz w:val="30"/>
          <w:szCs w:val="30"/>
        </w:rPr>
        <w:t>报价要求：</w:t>
      </w:r>
      <w:r>
        <w:rPr>
          <w:rFonts w:hint="eastAsia" w:ascii="宋体" w:hAnsi="宋体" w:cs="宋体"/>
          <w:color w:val="000000"/>
          <w:kern w:val="0"/>
          <w:sz w:val="30"/>
          <w:szCs w:val="30"/>
        </w:rPr>
        <w:t>起始价格：元/吨（含税，税率13%）；报价为现款、含税、自提价，税率13%。</w:t>
      </w:r>
    </w:p>
    <w:p w14:paraId="7F6B2AF4">
      <w:pPr>
        <w:widowControl/>
        <w:spacing w:line="360" w:lineRule="auto"/>
        <w:ind w:firstLine="600"/>
        <w:jc w:val="left"/>
        <w:rPr>
          <w:rFonts w:ascii="宋体" w:hAnsi="宋体" w:eastAsia="宋体" w:cs="宋体"/>
          <w:kern w:val="0"/>
          <w:sz w:val="24"/>
          <w:szCs w:val="24"/>
        </w:rPr>
      </w:pPr>
      <w:r>
        <w:rPr>
          <w:rFonts w:hint="eastAsia" w:ascii="黑体" w:hAnsi="黑体" w:eastAsia="黑体" w:cs="宋体"/>
          <w:color w:val="000000"/>
          <w:kern w:val="0"/>
          <w:sz w:val="30"/>
          <w:szCs w:val="30"/>
        </w:rPr>
        <w:t>五、成交原则：</w:t>
      </w:r>
    </w:p>
    <w:p w14:paraId="75786A78">
      <w:pPr>
        <w:widowControl/>
        <w:spacing w:line="360" w:lineRule="auto"/>
        <w:ind w:firstLine="560"/>
        <w:jc w:val="left"/>
        <w:rPr>
          <w:rFonts w:ascii="宋体" w:hAnsi="宋体" w:eastAsia="宋体" w:cs="宋体"/>
          <w:kern w:val="0"/>
          <w:sz w:val="24"/>
          <w:szCs w:val="24"/>
        </w:rPr>
      </w:pPr>
      <w:r>
        <w:rPr>
          <w:rFonts w:hint="eastAsia"/>
          <w:color w:val="000000"/>
          <w:sz w:val="29"/>
          <w:szCs w:val="29"/>
        </w:rPr>
        <w:t>每标段最高</w:t>
      </w:r>
      <w:r>
        <w:rPr>
          <w:rFonts w:hint="eastAsia"/>
          <w:color w:val="000000"/>
          <w:sz w:val="29"/>
          <w:szCs w:val="29"/>
          <w:lang w:val="en-US" w:eastAsia="zh-CN"/>
        </w:rPr>
        <w:t>价</w:t>
      </w:r>
      <w:r>
        <w:rPr>
          <w:rFonts w:hint="eastAsia" w:ascii="宋体" w:hAnsi="宋体" w:eastAsia="宋体" w:cs="宋体"/>
          <w:color w:val="000000"/>
          <w:kern w:val="0"/>
          <w:sz w:val="28"/>
          <w:szCs w:val="28"/>
        </w:rPr>
        <w:t>一家中标。</w:t>
      </w:r>
    </w:p>
    <w:p w14:paraId="4BC359AF">
      <w:pPr>
        <w:widowControl/>
        <w:spacing w:line="360" w:lineRule="auto"/>
        <w:ind w:firstLine="600"/>
        <w:jc w:val="left"/>
        <w:rPr>
          <w:rFonts w:ascii="宋体" w:hAnsi="宋体" w:eastAsia="宋体" w:cs="宋体"/>
          <w:kern w:val="0"/>
          <w:sz w:val="24"/>
          <w:szCs w:val="24"/>
        </w:rPr>
      </w:pPr>
      <w:r>
        <w:rPr>
          <w:rFonts w:hint="eastAsia" w:ascii="黑体" w:hAnsi="黑体" w:eastAsia="黑体" w:cs="宋体"/>
          <w:color w:val="000000"/>
          <w:kern w:val="0"/>
          <w:sz w:val="30"/>
          <w:szCs w:val="30"/>
        </w:rPr>
        <w:t>六、费用</w:t>
      </w:r>
    </w:p>
    <w:p w14:paraId="6BB6D04C">
      <w:pPr>
        <w:widowControl/>
        <w:spacing w:line="360" w:lineRule="auto"/>
        <w:ind w:firstLine="560"/>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lang w:eastAsia="zh-CN"/>
        </w:rPr>
        <w:t>1.</w:t>
      </w:r>
      <w:r>
        <w:rPr>
          <w:rFonts w:hint="eastAsia" w:ascii="宋体" w:hAnsi="宋体" w:eastAsia="宋体" w:cs="宋体"/>
          <w:color w:val="000000"/>
          <w:kern w:val="0"/>
          <w:sz w:val="28"/>
          <w:szCs w:val="28"/>
        </w:rPr>
        <w:t>本项目竞价保证金为：</w:t>
      </w:r>
      <w:r>
        <w:rPr>
          <w:rFonts w:hint="eastAsia" w:ascii="宋体" w:hAnsi="宋体" w:cs="宋体"/>
          <w:color w:val="000000"/>
          <w:kern w:val="0"/>
          <w:sz w:val="28"/>
          <w:szCs w:val="28"/>
          <w:lang w:val="en-US" w:eastAsia="zh-CN"/>
        </w:rPr>
        <w:t>标段一：</w:t>
      </w:r>
      <w:r>
        <w:rPr>
          <w:rFonts w:hint="eastAsia" w:ascii="宋体" w:hAnsi="宋体" w:cs="宋体"/>
          <w:color w:val="000000"/>
          <w:kern w:val="0"/>
          <w:sz w:val="28"/>
          <w:szCs w:val="28"/>
        </w:rPr>
        <w:t>20万元人民币。</w:t>
      </w:r>
      <w:r>
        <w:rPr>
          <w:rFonts w:hint="eastAsia" w:ascii="宋体" w:hAnsi="宋体" w:cs="宋体"/>
          <w:color w:val="000000"/>
          <w:kern w:val="0"/>
          <w:sz w:val="28"/>
          <w:szCs w:val="28"/>
          <w:lang w:val="en-US" w:eastAsia="zh-CN"/>
        </w:rPr>
        <w:t>标段二：</w:t>
      </w:r>
      <w:r>
        <w:rPr>
          <w:rFonts w:hint="eastAsia" w:ascii="宋体" w:hAnsi="宋体" w:cs="宋体"/>
          <w:color w:val="000000"/>
          <w:kern w:val="0"/>
          <w:sz w:val="28"/>
          <w:szCs w:val="28"/>
        </w:rPr>
        <w:t>10万元人民币</w:t>
      </w:r>
      <w:r>
        <w:rPr>
          <w:rFonts w:hint="eastAsia" w:ascii="宋体" w:hAnsi="宋体" w:eastAsia="宋体" w:cs="宋体"/>
          <w:color w:val="000000"/>
          <w:kern w:val="0"/>
          <w:sz w:val="28"/>
          <w:szCs w:val="28"/>
        </w:rPr>
        <w:t>。</w:t>
      </w:r>
    </w:p>
    <w:p w14:paraId="7A668ED0">
      <w:pPr>
        <w:widowControl/>
        <w:spacing w:line="360" w:lineRule="auto"/>
        <w:ind w:firstLine="560"/>
        <w:jc w:val="left"/>
        <w:rPr>
          <w:rFonts w:ascii="宋体" w:hAnsi="宋体" w:eastAsia="宋体" w:cs="宋体"/>
          <w:kern w:val="0"/>
          <w:sz w:val="24"/>
          <w:szCs w:val="24"/>
        </w:rPr>
      </w:pPr>
      <w:r>
        <w:rPr>
          <w:rFonts w:hint="eastAsia" w:ascii="宋体" w:hAnsi="宋体" w:eastAsia="宋体" w:cs="宋体"/>
          <w:color w:val="000000"/>
          <w:kern w:val="0"/>
          <w:sz w:val="28"/>
          <w:szCs w:val="28"/>
          <w:lang w:eastAsia="zh-CN"/>
        </w:rPr>
        <w:t>2.</w:t>
      </w:r>
      <w:r>
        <w:rPr>
          <w:rFonts w:hint="eastAsia" w:ascii="宋体" w:hAnsi="宋体" w:eastAsia="宋体" w:cs="宋体"/>
          <w:color w:val="000000"/>
          <w:kern w:val="0"/>
          <w:sz w:val="28"/>
          <w:szCs w:val="28"/>
        </w:rPr>
        <w:t>递交方式</w:t>
      </w:r>
      <w:r>
        <w:rPr>
          <w:rFonts w:hint="eastAsia" w:ascii="宋体" w:hAnsi="宋体" w:eastAsia="宋体" w:cs="宋体"/>
          <w:color w:val="000000"/>
          <w:kern w:val="0"/>
          <w:sz w:val="28"/>
          <w:szCs w:val="28"/>
          <w:lang w:eastAsia="zh-CN"/>
        </w:rPr>
        <w:t>：</w:t>
      </w:r>
      <w:r>
        <w:rPr>
          <w:rFonts w:hint="eastAsia" w:ascii="宋体" w:hAnsi="宋体" w:eastAsia="宋体" w:cs="宋体"/>
          <w:color w:val="000000"/>
          <w:kern w:val="0"/>
          <w:sz w:val="28"/>
          <w:szCs w:val="28"/>
        </w:rPr>
        <w:t> 投标保证金于竞价开始前以转账形式递交至东方钢铁在线指定账户。</w:t>
      </w:r>
    </w:p>
    <w:p w14:paraId="129E9351">
      <w:pPr>
        <w:widowControl/>
        <w:spacing w:line="360" w:lineRule="auto"/>
        <w:ind w:firstLine="560"/>
        <w:jc w:val="left"/>
        <w:rPr>
          <w:rFonts w:ascii="宋体" w:hAnsi="宋体" w:eastAsia="宋体" w:cs="宋体"/>
          <w:kern w:val="0"/>
          <w:sz w:val="24"/>
          <w:szCs w:val="24"/>
        </w:rPr>
      </w:pPr>
      <w:r>
        <w:rPr>
          <w:rFonts w:hint="eastAsia" w:ascii="宋体" w:hAnsi="宋体" w:eastAsia="宋体" w:cs="宋体"/>
          <w:color w:val="000000"/>
          <w:kern w:val="0"/>
          <w:sz w:val="28"/>
          <w:szCs w:val="28"/>
          <w:lang w:eastAsia="zh-CN"/>
        </w:rPr>
        <w:t>3.</w:t>
      </w:r>
      <w:r>
        <w:rPr>
          <w:rFonts w:hint="eastAsia" w:ascii="宋体" w:hAnsi="宋体" w:eastAsia="宋体" w:cs="宋体"/>
          <w:color w:val="000000"/>
          <w:kern w:val="0"/>
          <w:sz w:val="28"/>
          <w:szCs w:val="28"/>
        </w:rPr>
        <w:t xml:space="preserve"> 招标人与成交人签订合同后10日内，向所有竞价人退还竞价保证金。</w:t>
      </w:r>
    </w:p>
    <w:p w14:paraId="16880A01">
      <w:pPr>
        <w:widowControl/>
        <w:spacing w:line="360" w:lineRule="auto"/>
        <w:ind w:firstLine="560"/>
        <w:jc w:val="left"/>
        <w:rPr>
          <w:rFonts w:ascii="宋体" w:hAnsi="宋体" w:eastAsia="宋体" w:cs="宋体"/>
          <w:kern w:val="0"/>
          <w:sz w:val="24"/>
          <w:szCs w:val="24"/>
        </w:rPr>
      </w:pPr>
      <w:r>
        <w:rPr>
          <w:rFonts w:hint="eastAsia" w:ascii="宋体" w:hAnsi="宋体" w:eastAsia="宋体" w:cs="宋体"/>
          <w:color w:val="000000"/>
          <w:kern w:val="0"/>
          <w:sz w:val="28"/>
          <w:szCs w:val="28"/>
          <w:lang w:eastAsia="zh-CN"/>
        </w:rPr>
        <w:t>4.</w:t>
      </w:r>
      <w:r>
        <w:rPr>
          <w:rFonts w:hint="eastAsia" w:ascii="宋体" w:hAnsi="宋体" w:eastAsia="宋体" w:cs="宋体"/>
          <w:color w:val="000000"/>
          <w:kern w:val="0"/>
          <w:sz w:val="28"/>
          <w:szCs w:val="28"/>
        </w:rPr>
        <w:t xml:space="preserve"> 有下列情形之一的，竞价保证金将不予退还或依据《安钢供应商管理制度》处罚： </w:t>
      </w:r>
    </w:p>
    <w:p w14:paraId="46B14278">
      <w:pPr>
        <w:widowControl/>
        <w:spacing w:line="360" w:lineRule="auto"/>
        <w:ind w:firstLine="560"/>
        <w:jc w:val="left"/>
        <w:rPr>
          <w:rFonts w:ascii="宋体" w:hAnsi="宋体" w:eastAsia="宋体" w:cs="宋体"/>
          <w:kern w:val="0"/>
          <w:sz w:val="24"/>
          <w:szCs w:val="24"/>
        </w:rPr>
      </w:pPr>
      <w:r>
        <w:rPr>
          <w:rFonts w:hint="eastAsia" w:ascii="宋体" w:hAnsi="宋体" w:eastAsia="宋体" w:cs="宋体"/>
          <w:color w:val="000000"/>
          <w:kern w:val="0"/>
          <w:sz w:val="28"/>
          <w:szCs w:val="28"/>
        </w:rPr>
        <w:t>（1）成交人在收到成交通知（通知包含书面、电子邮件、电话、微信截图等形式）后，无正当理由拒签合同或未按竞价文件规定提交履约担保；</w:t>
      </w:r>
    </w:p>
    <w:p w14:paraId="69162EFC">
      <w:pPr>
        <w:widowControl/>
        <w:spacing w:line="360" w:lineRule="auto"/>
        <w:ind w:firstLine="560"/>
        <w:jc w:val="left"/>
        <w:rPr>
          <w:rFonts w:ascii="宋体" w:hAnsi="宋体" w:eastAsia="宋体" w:cs="宋体"/>
          <w:kern w:val="0"/>
          <w:sz w:val="24"/>
          <w:szCs w:val="24"/>
        </w:rPr>
      </w:pPr>
      <w:r>
        <w:rPr>
          <w:rFonts w:hint="eastAsia" w:ascii="宋体" w:hAnsi="宋体" w:eastAsia="宋体" w:cs="宋体"/>
          <w:color w:val="000000"/>
          <w:kern w:val="0"/>
          <w:sz w:val="28"/>
          <w:szCs w:val="28"/>
        </w:rPr>
        <w:t>（2）成交人在签订合同时提出招标人不能接受的附加条件；</w:t>
      </w:r>
    </w:p>
    <w:p w14:paraId="07239991">
      <w:pPr>
        <w:widowControl/>
        <w:spacing w:line="360" w:lineRule="auto"/>
        <w:ind w:firstLine="560"/>
        <w:jc w:val="left"/>
        <w:rPr>
          <w:rFonts w:ascii="宋体" w:hAnsi="宋体" w:eastAsia="宋体" w:cs="宋体"/>
          <w:kern w:val="0"/>
          <w:sz w:val="24"/>
          <w:szCs w:val="24"/>
        </w:rPr>
      </w:pPr>
      <w:r>
        <w:rPr>
          <w:rFonts w:hint="eastAsia" w:ascii="宋体" w:hAnsi="宋体" w:eastAsia="宋体" w:cs="宋体"/>
          <w:color w:val="000000"/>
          <w:kern w:val="0"/>
          <w:sz w:val="28"/>
          <w:szCs w:val="28"/>
        </w:rPr>
        <w:t>（3）竞价单位如有围标串标、弄虚作假、借用资质、行贿等违法行为，一经查实，竞价保证金不予退还，已中标的取消中标资格。</w:t>
      </w:r>
    </w:p>
    <w:p w14:paraId="237D1FD0">
      <w:pPr>
        <w:widowControl/>
        <w:spacing w:line="360" w:lineRule="auto"/>
        <w:ind w:firstLine="600"/>
        <w:jc w:val="lef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lang w:eastAsia="zh-CN"/>
        </w:rPr>
        <w:t>5.</w:t>
      </w:r>
      <w:r>
        <w:rPr>
          <w:rFonts w:hint="eastAsia" w:ascii="宋体" w:hAnsi="宋体" w:eastAsia="宋体" w:cs="宋体"/>
          <w:color w:val="000000"/>
          <w:kern w:val="0"/>
          <w:sz w:val="28"/>
          <w:szCs w:val="28"/>
        </w:rPr>
        <w:t>履约保证金：标段一：50万元人民币；标段二：10万元人民币。</w:t>
      </w:r>
    </w:p>
    <w:p w14:paraId="12EA4D67">
      <w:pPr>
        <w:widowControl/>
        <w:spacing w:line="360" w:lineRule="auto"/>
        <w:ind w:firstLine="600"/>
        <w:jc w:val="lef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中标单位必须在中标后，合同签订完毕前将履约保证金（现款）存入甲方指定账户。</w:t>
      </w:r>
    </w:p>
    <w:p w14:paraId="136DF096">
      <w:pPr>
        <w:widowControl/>
        <w:spacing w:line="360" w:lineRule="auto"/>
        <w:ind w:firstLine="600"/>
        <w:jc w:val="left"/>
        <w:rPr>
          <w:rFonts w:ascii="宋体" w:hAnsi="宋体" w:eastAsia="宋体" w:cs="宋体"/>
          <w:kern w:val="0"/>
          <w:sz w:val="24"/>
          <w:szCs w:val="24"/>
        </w:rPr>
      </w:pPr>
      <w:r>
        <w:rPr>
          <w:rFonts w:hint="eastAsia" w:ascii="黑体" w:hAnsi="黑体" w:eastAsia="黑体" w:cs="宋体"/>
          <w:color w:val="000000"/>
          <w:kern w:val="0"/>
          <w:sz w:val="30"/>
          <w:szCs w:val="30"/>
        </w:rPr>
        <w:t>七、主要合同条款</w:t>
      </w:r>
    </w:p>
    <w:p w14:paraId="2F273ADD">
      <w:pPr>
        <w:widowControl/>
        <w:snapToGrid w:val="0"/>
        <w:spacing w:line="360" w:lineRule="auto"/>
        <w:ind w:firstLine="560" w:firstLineChars="200"/>
        <w:jc w:val="left"/>
        <w:rPr>
          <w:rFonts w:hint="eastAsia" w:ascii="宋体" w:cs="宋体"/>
          <w:sz w:val="28"/>
          <w:szCs w:val="28"/>
        </w:rPr>
      </w:pPr>
      <w:r>
        <w:rPr>
          <w:rFonts w:hint="eastAsia" w:ascii="宋体" w:cs="宋体"/>
          <w:sz w:val="28"/>
          <w:szCs w:val="28"/>
        </w:rPr>
        <w:t>（一）结算方式：全款提货，现金支付，一车一结，先付款，后提货。付款方式为现金银行转账，不接受承兑。</w:t>
      </w:r>
    </w:p>
    <w:p w14:paraId="0F1763FE">
      <w:pPr>
        <w:widowControl/>
        <w:snapToGrid w:val="0"/>
        <w:spacing w:line="360" w:lineRule="auto"/>
        <w:ind w:firstLine="560" w:firstLineChars="200"/>
        <w:jc w:val="left"/>
        <w:rPr>
          <w:rFonts w:hint="eastAsia" w:ascii="宋体" w:cs="宋体"/>
          <w:sz w:val="28"/>
          <w:szCs w:val="28"/>
        </w:rPr>
      </w:pPr>
      <w:r>
        <w:rPr>
          <w:rFonts w:hint="eastAsia" w:ascii="宋体" w:cs="宋体"/>
          <w:sz w:val="28"/>
          <w:szCs w:val="28"/>
        </w:rPr>
        <w:t>（二）甲方只负责货物装车，乙方负责中标废料的运输。具体结算重量以实际出货重量为准。本批副产品按吨计价，不允许扣杂，计量以甲方过磅为准。</w:t>
      </w:r>
    </w:p>
    <w:p w14:paraId="7FADD55A">
      <w:pPr>
        <w:widowControl/>
        <w:snapToGrid w:val="0"/>
        <w:spacing w:line="360" w:lineRule="auto"/>
        <w:ind w:firstLine="560" w:firstLineChars="200"/>
        <w:jc w:val="left"/>
        <w:rPr>
          <w:rFonts w:hint="eastAsia" w:ascii="宋体" w:cs="宋体"/>
          <w:sz w:val="28"/>
          <w:szCs w:val="28"/>
        </w:rPr>
      </w:pPr>
      <w:r>
        <w:rPr>
          <w:rFonts w:hint="eastAsia" w:ascii="宋体" w:cs="宋体"/>
          <w:sz w:val="28"/>
          <w:szCs w:val="28"/>
        </w:rPr>
        <w:t>（三）结算价格以合同签订价格结算。</w:t>
      </w:r>
    </w:p>
    <w:p w14:paraId="0CBDBB9F">
      <w:pPr>
        <w:widowControl/>
        <w:snapToGrid w:val="0"/>
        <w:spacing w:line="360" w:lineRule="auto"/>
        <w:ind w:firstLine="560" w:firstLineChars="200"/>
        <w:jc w:val="left"/>
        <w:rPr>
          <w:rFonts w:hint="eastAsia" w:ascii="宋体" w:cs="宋体"/>
          <w:sz w:val="28"/>
          <w:szCs w:val="28"/>
        </w:rPr>
      </w:pPr>
      <w:r>
        <w:rPr>
          <w:rFonts w:hint="eastAsia" w:ascii="宋体" w:cs="宋体"/>
          <w:sz w:val="28"/>
          <w:szCs w:val="28"/>
        </w:rPr>
        <w:t>（四）所有承运车辆环保标准必须为符合安阳当地环保要求的新能源车辆、国六或国六以上车辆。</w:t>
      </w:r>
    </w:p>
    <w:p w14:paraId="74CEC633">
      <w:pPr>
        <w:widowControl/>
        <w:snapToGrid w:val="0"/>
        <w:spacing w:line="360" w:lineRule="auto"/>
        <w:ind w:firstLine="560" w:firstLineChars="200"/>
        <w:jc w:val="left"/>
        <w:rPr>
          <w:rFonts w:hint="eastAsia" w:ascii="宋体" w:cs="宋体"/>
          <w:sz w:val="28"/>
          <w:szCs w:val="28"/>
        </w:rPr>
      </w:pPr>
      <w:r>
        <w:rPr>
          <w:rFonts w:hint="eastAsia" w:ascii="宋体" w:cs="宋体"/>
          <w:sz w:val="28"/>
          <w:szCs w:val="28"/>
        </w:rPr>
        <w:t>（五）乙方应遵守国家法律、法规、本合同约定和承诺内容，若发生或被举报损害甲方利益的，甲方将立即停止对乙方发货。经查实后，甲方有权根据具体情况决定终止合同并扣除乙方全部合同履约保证金。</w:t>
      </w:r>
    </w:p>
    <w:p w14:paraId="3B967CED">
      <w:pPr>
        <w:widowControl/>
        <w:snapToGrid w:val="0"/>
        <w:spacing w:line="360" w:lineRule="auto"/>
        <w:ind w:firstLine="560" w:firstLineChars="200"/>
        <w:jc w:val="left"/>
        <w:rPr>
          <w:rFonts w:hint="eastAsia" w:ascii="宋体" w:cs="宋体"/>
          <w:sz w:val="28"/>
          <w:szCs w:val="28"/>
        </w:rPr>
      </w:pPr>
      <w:r>
        <w:rPr>
          <w:rFonts w:hint="eastAsia" w:ascii="宋体" w:cs="宋体"/>
          <w:sz w:val="28"/>
          <w:szCs w:val="28"/>
        </w:rPr>
        <w:t>（六）在提货过程中出现乙方无故不提货，经告知后5日内仍未提货的，甲方有权终止合同并全额扣除乙方全部合同履约保证金，对合同物资甲方有权另行销售。</w:t>
      </w:r>
    </w:p>
    <w:p w14:paraId="1743673E">
      <w:pPr>
        <w:widowControl/>
        <w:snapToGrid w:val="0"/>
        <w:spacing w:line="360" w:lineRule="auto"/>
        <w:ind w:firstLine="560" w:firstLineChars="200"/>
        <w:jc w:val="left"/>
        <w:rPr>
          <w:rFonts w:hint="eastAsia" w:ascii="宋体" w:cs="宋体"/>
          <w:sz w:val="28"/>
          <w:szCs w:val="28"/>
        </w:rPr>
      </w:pPr>
      <w:r>
        <w:rPr>
          <w:rFonts w:hint="eastAsia" w:ascii="宋体" w:cs="宋体"/>
          <w:sz w:val="28"/>
          <w:szCs w:val="28"/>
        </w:rPr>
        <w:t>（七）乙方人员、车辆等在甲方厂区内的安全，全部由乙方负责，甲方不承担任何责任。</w:t>
      </w:r>
    </w:p>
    <w:p w14:paraId="4180AD0D">
      <w:pPr>
        <w:widowControl/>
        <w:spacing w:line="360" w:lineRule="auto"/>
        <w:ind w:firstLine="600"/>
        <w:jc w:val="left"/>
        <w:rPr>
          <w:rFonts w:hint="eastAsia" w:ascii="黑体" w:hAnsi="黑体" w:eastAsia="黑体" w:cs="宋体"/>
          <w:color w:val="FF0000"/>
          <w:kern w:val="0"/>
          <w:sz w:val="30"/>
          <w:szCs w:val="30"/>
          <w:highlight w:val="none"/>
          <w:shd w:val="clear" w:color="auto" w:fill="auto"/>
        </w:rPr>
      </w:pPr>
      <w:r>
        <w:rPr>
          <w:rFonts w:hint="eastAsia" w:ascii="黑体" w:hAnsi="黑体" w:eastAsia="黑体" w:cs="宋体"/>
          <w:color w:val="FF0000"/>
          <w:kern w:val="0"/>
          <w:sz w:val="30"/>
          <w:szCs w:val="30"/>
          <w:highlight w:val="none"/>
          <w:shd w:val="clear" w:color="auto" w:fill="auto"/>
        </w:rPr>
        <w:t>八、经销商参与本次竞价即视为同意本竞价预告中的所有条款。</w:t>
      </w:r>
    </w:p>
    <w:p w14:paraId="65AABB20">
      <w:pPr>
        <w:widowControl/>
        <w:spacing w:line="360" w:lineRule="auto"/>
        <w:ind w:firstLine="600"/>
        <w:jc w:val="left"/>
        <w:rPr>
          <w:rFonts w:hint="eastAsia" w:ascii="黑体" w:hAnsi="黑体" w:eastAsia="黑体" w:cs="宋体"/>
          <w:color w:val="000000"/>
          <w:kern w:val="0"/>
          <w:sz w:val="30"/>
          <w:szCs w:val="30"/>
          <w:highlight w:val="red"/>
          <w:shd w:val="clear" w:color="auto" w:fill="auto"/>
          <w14:textFill>
            <w14:gradFill>
              <w14:gsLst>
                <w14:gs w14:pos="42000">
                  <w14:srgbClr w14:val="EC5763"/>
                </w14:gs>
                <w14:gs w14:pos="0">
                  <w14:srgbClr w14:val="F28F97"/>
                </w14:gs>
                <w14:gs w14:pos="100000">
                  <w14:srgbClr w14:val="E51E2E"/>
                </w14:gs>
              </w14:gsLst>
              <w14:lin w14:ang="5400000" w14:scaled="1"/>
            </w14:gradFill>
          </w14:textFill>
        </w:rPr>
      </w:pPr>
      <w:r>
        <w:rPr>
          <w:rFonts w:hint="eastAsia" w:ascii="黑体" w:hAnsi="黑体" w:eastAsia="黑体" w:cs="宋体"/>
          <w:color w:val="FF0000"/>
          <w:kern w:val="0"/>
          <w:sz w:val="30"/>
          <w:szCs w:val="30"/>
          <w:highlight w:val="none"/>
          <w:shd w:val="clear" w:color="auto" w:fill="auto"/>
        </w:rPr>
        <w:t>九、以上内容为预告内容，最终以竞价销售公告为准。</w:t>
      </w:r>
    </w:p>
    <w:p w14:paraId="75A03B18">
      <w:pPr>
        <w:widowControl/>
        <w:spacing w:line="360" w:lineRule="auto"/>
        <w:ind w:firstLine="600"/>
        <w:jc w:val="left"/>
        <w:rPr>
          <w:rFonts w:ascii="宋体" w:hAnsi="宋体" w:eastAsia="宋体" w:cs="宋体"/>
          <w:kern w:val="0"/>
          <w:sz w:val="24"/>
          <w:szCs w:val="24"/>
        </w:rPr>
      </w:pPr>
      <w:r>
        <w:rPr>
          <w:rFonts w:hint="eastAsia" w:ascii="黑体" w:hAnsi="黑体" w:eastAsia="黑体" w:cs="宋体"/>
          <w:color w:val="000000"/>
          <w:kern w:val="0"/>
          <w:sz w:val="30"/>
          <w:szCs w:val="30"/>
        </w:rPr>
        <w:t>十、业务咨询</w:t>
      </w:r>
    </w:p>
    <w:p w14:paraId="0643FFD5">
      <w:pPr>
        <w:spacing w:line="360" w:lineRule="auto"/>
        <w:ind w:firstLine="560"/>
        <w:jc w:val="left"/>
        <w:rPr>
          <w:rFonts w:hint="eastAsia" w:ascii="宋体" w:hAnsi="宋体" w:eastAsia="宋体" w:cs="宋体"/>
          <w:kern w:val="0"/>
          <w:sz w:val="24"/>
          <w:szCs w:val="24"/>
          <w:lang w:eastAsia="zh-CN"/>
        </w:rPr>
      </w:pPr>
      <w:r>
        <w:rPr>
          <w:rFonts w:hint="eastAsia" w:ascii="宋体" w:hAnsi="宋体" w:eastAsia="宋体" w:cs="宋体"/>
          <w:color w:val="000000"/>
          <w:kern w:val="0"/>
          <w:sz w:val="28"/>
          <w:szCs w:val="28"/>
        </w:rPr>
        <w:t>竞卖人：</w:t>
      </w:r>
      <w:r>
        <w:rPr>
          <w:rFonts w:hint="eastAsia" w:ascii="宋体" w:hAnsi="宋体" w:eastAsia="宋体" w:cs="宋体"/>
          <w:color w:val="000000"/>
          <w:kern w:val="0"/>
          <w:sz w:val="28"/>
          <w:szCs w:val="28"/>
          <w:lang w:val="en-US" w:eastAsia="zh-CN"/>
        </w:rPr>
        <w:t>安钢集团冷轧有限责任公司</w:t>
      </w:r>
    </w:p>
    <w:p w14:paraId="61DBB951">
      <w:pPr>
        <w:spacing w:line="360" w:lineRule="auto"/>
        <w:ind w:firstLine="560"/>
        <w:jc w:val="left"/>
        <w:rPr>
          <w:rFonts w:ascii="宋体" w:hAnsi="宋体" w:eastAsia="宋体" w:cs="宋体"/>
          <w:kern w:val="0"/>
          <w:sz w:val="24"/>
          <w:szCs w:val="24"/>
        </w:rPr>
      </w:pPr>
      <w:r>
        <w:rPr>
          <w:rFonts w:hint="eastAsia" w:ascii="宋体" w:hAnsi="宋体" w:eastAsia="宋体" w:cs="宋体"/>
          <w:color w:val="000000"/>
          <w:kern w:val="0"/>
          <w:sz w:val="28"/>
          <w:szCs w:val="28"/>
        </w:rPr>
        <w:t>技术联系人：</w:t>
      </w:r>
      <w:r>
        <w:rPr>
          <w:rFonts w:hint="eastAsia" w:ascii="宋体" w:hAnsi="宋体" w:eastAsia="宋体" w:cs="宋体"/>
          <w:color w:val="000000"/>
          <w:kern w:val="0"/>
          <w:sz w:val="28"/>
          <w:szCs w:val="28"/>
          <w:lang w:val="en-US" w:eastAsia="zh-CN"/>
        </w:rPr>
        <w:t>邹工</w:t>
      </w:r>
      <w:r>
        <w:rPr>
          <w:rFonts w:hint="eastAsia" w:ascii="宋体" w:hAnsi="宋体" w:eastAsia="宋体" w:cs="宋体"/>
          <w:color w:val="000000"/>
          <w:kern w:val="0"/>
          <w:sz w:val="28"/>
          <w:szCs w:val="28"/>
        </w:rPr>
        <w:t>   联系电话：</w:t>
      </w:r>
      <w:r>
        <w:rPr>
          <w:rFonts w:hint="eastAsia" w:ascii="宋体" w:hAnsi="宋体" w:eastAsia="宋体" w:cs="宋体"/>
          <w:color w:val="000000"/>
          <w:kern w:val="0"/>
          <w:sz w:val="28"/>
          <w:szCs w:val="28"/>
          <w:lang w:val="en-US" w:eastAsia="zh-CN"/>
        </w:rPr>
        <w:t>13937219484</w:t>
      </w:r>
    </w:p>
    <w:p w14:paraId="065DAB64">
      <w:pPr>
        <w:spacing w:line="360" w:lineRule="auto"/>
        <w:ind w:firstLine="560"/>
        <w:jc w:val="left"/>
        <w:rPr>
          <w:rFonts w:ascii="宋体" w:hAnsi="宋体" w:eastAsia="宋体" w:cs="宋体"/>
          <w:kern w:val="0"/>
          <w:sz w:val="24"/>
          <w:szCs w:val="24"/>
        </w:rPr>
      </w:pPr>
      <w:r>
        <w:rPr>
          <w:rFonts w:hint="eastAsia" w:ascii="宋体" w:hAnsi="宋体" w:eastAsia="宋体" w:cs="宋体"/>
          <w:color w:val="000000"/>
          <w:kern w:val="0"/>
          <w:sz w:val="28"/>
          <w:szCs w:val="28"/>
          <w:lang w:val="en-US" w:eastAsia="zh-CN"/>
        </w:rPr>
        <w:t>商务</w:t>
      </w:r>
      <w:r>
        <w:rPr>
          <w:rFonts w:hint="eastAsia" w:ascii="宋体" w:hAnsi="宋体" w:eastAsia="宋体" w:cs="宋体"/>
          <w:color w:val="000000"/>
          <w:kern w:val="0"/>
          <w:sz w:val="28"/>
          <w:szCs w:val="28"/>
        </w:rPr>
        <w:t>联系人：</w:t>
      </w:r>
      <w:r>
        <w:rPr>
          <w:rFonts w:hint="eastAsia" w:ascii="宋体" w:hAnsi="宋体" w:eastAsia="宋体" w:cs="宋体"/>
          <w:color w:val="000000"/>
          <w:kern w:val="0"/>
          <w:sz w:val="28"/>
          <w:szCs w:val="28"/>
          <w:lang w:val="en-US" w:eastAsia="zh-CN"/>
        </w:rPr>
        <w:t>李工</w:t>
      </w:r>
      <w:r>
        <w:rPr>
          <w:rFonts w:hint="eastAsia" w:ascii="宋体" w:hAnsi="宋体" w:eastAsia="宋体" w:cs="宋体"/>
          <w:color w:val="000000"/>
          <w:kern w:val="0"/>
          <w:sz w:val="28"/>
          <w:szCs w:val="28"/>
        </w:rPr>
        <w:t>   联系电话</w:t>
      </w:r>
      <w:r>
        <w:rPr>
          <w:rFonts w:hint="eastAsia" w:ascii="宋体" w:hAnsi="宋体" w:eastAsia="宋体" w:cs="宋体"/>
          <w:color w:val="000000"/>
          <w:kern w:val="0"/>
          <w:sz w:val="28"/>
          <w:szCs w:val="28"/>
          <w:lang w:eastAsia="zh-CN"/>
        </w:rPr>
        <w:t>：</w:t>
      </w:r>
      <w:r>
        <w:rPr>
          <w:rFonts w:hint="eastAsia" w:ascii="宋体" w:hAnsi="宋体" w:eastAsia="宋体" w:cs="宋体"/>
          <w:color w:val="000000"/>
          <w:kern w:val="0"/>
          <w:sz w:val="28"/>
          <w:szCs w:val="28"/>
          <w:lang w:val="en-US" w:eastAsia="zh-CN"/>
        </w:rPr>
        <w:t>17537200895</w:t>
      </w:r>
      <w:r>
        <w:rPr>
          <w:rFonts w:hint="eastAsia" w:ascii="仿宋_GB2312" w:hAnsi="宋体" w:eastAsia="仿宋_GB2312" w:cs="宋体"/>
          <w:color w:val="3C3C3C"/>
          <w:kern w:val="0"/>
          <w:sz w:val="30"/>
          <w:szCs w:val="30"/>
        </w:rPr>
        <w:t xml:space="preserve">      </w:t>
      </w:r>
    </w:p>
    <w:p w14:paraId="658A9E4A">
      <w:pPr>
        <w:spacing w:line="360" w:lineRule="auto"/>
        <w:ind w:left="360"/>
        <w:jc w:val="right"/>
        <w:rPr>
          <w:rFonts w:ascii="宋体" w:hAnsi="宋体" w:eastAsia="宋体" w:cs="宋体"/>
          <w:kern w:val="0"/>
          <w:sz w:val="24"/>
          <w:szCs w:val="24"/>
        </w:rPr>
      </w:pPr>
    </w:p>
    <w:p w14:paraId="442C182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2"/>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CF4"/>
    <w:rsid w:val="001502AA"/>
    <w:rsid w:val="0017758A"/>
    <w:rsid w:val="002575CB"/>
    <w:rsid w:val="00295CC0"/>
    <w:rsid w:val="003832A0"/>
    <w:rsid w:val="00762E03"/>
    <w:rsid w:val="008974A6"/>
    <w:rsid w:val="00914E2B"/>
    <w:rsid w:val="00A606D4"/>
    <w:rsid w:val="00C4432E"/>
    <w:rsid w:val="00CD7B97"/>
    <w:rsid w:val="00EE6CF4"/>
    <w:rsid w:val="00EF2A83"/>
    <w:rsid w:val="00F10B2B"/>
    <w:rsid w:val="00FF2826"/>
    <w:rsid w:val="066468D5"/>
    <w:rsid w:val="087D7F38"/>
    <w:rsid w:val="0AC37758"/>
    <w:rsid w:val="0C081025"/>
    <w:rsid w:val="1C9D24FF"/>
    <w:rsid w:val="368E4F3A"/>
    <w:rsid w:val="3FC75019"/>
    <w:rsid w:val="55012924"/>
    <w:rsid w:val="598E457A"/>
    <w:rsid w:val="73ED51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customStyle="1" w:styleId="5">
    <w:name w:val="Table Normal"/>
    <w:basedOn w:val="3"/>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5</Pages>
  <Words>2395</Words>
  <Characters>2643</Characters>
  <Lines>1</Lines>
  <Paragraphs>1</Paragraphs>
  <TotalTime>0</TotalTime>
  <ScaleCrop>false</ScaleCrop>
  <LinksUpToDate>false</LinksUpToDate>
  <CharactersWithSpaces>2681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2024-12-18T02:57:00Z</dcterms:created>
  <dc:creator>安钢集团:刘朝蓉</dc:creator>
  <cp:lastModifiedBy>A.李景</cp:lastModifiedBy>
  <dcterms:modified xsi:type="dcterms:W3CDTF">2026-01-23T02:02:39Z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eyJoZGlkIjoiMTllYTA2YWYxNGRlZTczMjEwNzNhZmNjZjVlYmIxNzMiLCJ1c2VySWQiOiIzMjMwNjExMDEifQ==</vt:lpwstr>
  </property>
  <property fmtid="{D5CDD505-2E9C-101B-9397-08002B2CF9AE}" pid="3" name="KSOProductBuildVer">
    <vt:lpwstr>2052-12.1.0.24657</vt:lpwstr>
  </property>
  <property fmtid="{D5CDD505-2E9C-101B-9397-08002B2CF9AE}" pid="4" name="ICV">
    <vt:lpwstr>E9DFF5680CCB4A7E9BD5372705F4CAF3_13</vt:lpwstr>
  </property>
</Properties>
</file>